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048E" w:rsidRDefault="00B9048E">
      <w:pPr>
        <w:spacing w:line="240" w:lineRule="auto"/>
        <w:jc w:val="center"/>
        <w:rPr>
          <w:rFonts w:ascii="Times New Roman" w:eastAsia="Times New Roman" w:hAnsi="Times New Roman" w:cs="Times New Roman"/>
          <w:b/>
          <w:sz w:val="32"/>
          <w:szCs w:val="32"/>
          <w:highlight w:val="white"/>
        </w:rPr>
      </w:pPr>
    </w:p>
    <w:p w:rsidR="00156EC5" w:rsidRDefault="00B312D5">
      <w:pPr>
        <w:spacing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highlight w:val="white"/>
        </w:rPr>
        <w:t>Інформатика</w:t>
      </w:r>
    </w:p>
    <w:p w:rsidR="00B9048E" w:rsidRDefault="00B9048E" w:rsidP="00B9048E">
      <w:pPr>
        <w:spacing w:line="240" w:lineRule="auto"/>
        <w:jc w:val="center"/>
      </w:pPr>
      <w:r>
        <w:rPr>
          <w:rFonts w:ascii="Times New Roman" w:eastAsia="Times New Roman" w:hAnsi="Times New Roman" w:cs="Times New Roman"/>
          <w:sz w:val="32"/>
          <w:szCs w:val="32"/>
          <w:highlight w:val="white"/>
        </w:rPr>
        <w:t>навчальна програма для загальноосвітніх навчальних закладів</w:t>
      </w:r>
    </w:p>
    <w:p w:rsidR="00B9048E" w:rsidRDefault="00B9048E" w:rsidP="00B9048E">
      <w:pPr>
        <w:spacing w:line="240" w:lineRule="auto"/>
        <w:jc w:val="center"/>
      </w:pPr>
      <w:r>
        <w:rPr>
          <w:rFonts w:ascii="Times New Roman" w:eastAsia="Times New Roman" w:hAnsi="Times New Roman" w:cs="Times New Roman"/>
          <w:sz w:val="32"/>
          <w:szCs w:val="32"/>
          <w:highlight w:val="white"/>
        </w:rPr>
        <w:t>2-4 класів</w:t>
      </w:r>
    </w:p>
    <w:p w:rsidR="00B9048E" w:rsidRDefault="00B9048E">
      <w:pPr>
        <w:spacing w:line="240" w:lineRule="auto"/>
        <w:jc w:val="center"/>
      </w:pPr>
    </w:p>
    <w:p w:rsidR="00156EC5" w:rsidRDefault="00B312D5">
      <w:pPr>
        <w:spacing w:after="120" w:line="240" w:lineRule="auto"/>
        <w:jc w:val="center"/>
      </w:pPr>
      <w:r>
        <w:rPr>
          <w:rFonts w:ascii="Times New Roman" w:eastAsia="Times New Roman" w:hAnsi="Times New Roman" w:cs="Times New Roman"/>
          <w:b/>
          <w:sz w:val="32"/>
          <w:szCs w:val="32"/>
          <w:highlight w:val="white"/>
        </w:rPr>
        <w:t>Пояснювальна записка</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Мета і завдання навчального курсу</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w:t>
      </w:r>
      <w:proofErr w:type="spellStart"/>
      <w:r>
        <w:rPr>
          <w:rFonts w:ascii="Times New Roman" w:eastAsia="Times New Roman" w:hAnsi="Times New Roman" w:cs="Times New Roman"/>
          <w:sz w:val="24"/>
          <w:szCs w:val="24"/>
          <w:highlight w:val="white"/>
        </w:rPr>
        <w:t>діяльнісний</w:t>
      </w:r>
      <w:proofErr w:type="spellEnd"/>
      <w:r>
        <w:rPr>
          <w:rFonts w:ascii="Times New Roman" w:eastAsia="Times New Roman" w:hAnsi="Times New Roman" w:cs="Times New Roman"/>
          <w:sz w:val="24"/>
          <w:szCs w:val="24"/>
          <w:highlight w:val="white"/>
        </w:rPr>
        <w:t xml:space="preserve"> підхід та формування в учнівства важливих життєвих </w:t>
      </w:r>
      <w:proofErr w:type="spellStart"/>
      <w:r>
        <w:rPr>
          <w:rFonts w:ascii="Times New Roman" w:eastAsia="Times New Roman" w:hAnsi="Times New Roman" w:cs="Times New Roman"/>
          <w:sz w:val="24"/>
          <w:szCs w:val="24"/>
          <w:highlight w:val="white"/>
        </w:rPr>
        <w:t>компетенцій</w:t>
      </w:r>
      <w:proofErr w:type="spellEnd"/>
      <w:r>
        <w:rPr>
          <w:rFonts w:ascii="Times New Roman" w:eastAsia="Times New Roman" w:hAnsi="Times New Roman" w:cs="Times New Roman"/>
          <w:sz w:val="24"/>
          <w:szCs w:val="24"/>
          <w:highlight w:val="white"/>
        </w:rPr>
        <w:t xml:space="preserve">.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w:t>
      </w:r>
      <w:proofErr w:type="spellStart"/>
      <w:r>
        <w:rPr>
          <w:rFonts w:ascii="Times New Roman" w:eastAsia="Times New Roman" w:hAnsi="Times New Roman" w:cs="Times New Roman"/>
          <w:sz w:val="24"/>
          <w:szCs w:val="24"/>
          <w:highlight w:val="white"/>
        </w:rPr>
        <w:t>ІКТ-компетецій</w:t>
      </w:r>
      <w:proofErr w:type="spellEnd"/>
      <w:r>
        <w:rPr>
          <w:rFonts w:ascii="Times New Roman" w:eastAsia="Times New Roman" w:hAnsi="Times New Roman" w:cs="Times New Roman"/>
          <w:sz w:val="24"/>
          <w:szCs w:val="24"/>
          <w:highlight w:val="white"/>
        </w:rPr>
        <w:t>, які сьогодні майже  всюди визнаються одними з ключових в системі освіти.</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для реалізації їх творчого потенціалу і соціалізації в суспільстві. </w:t>
      </w:r>
    </w:p>
    <w:p w:rsidR="00156EC5" w:rsidRDefault="00B312D5">
      <w:pPr>
        <w:spacing w:line="240" w:lineRule="auto"/>
        <w:ind w:firstLine="720"/>
      </w:pPr>
      <w:r>
        <w:rPr>
          <w:rFonts w:ascii="Times New Roman" w:eastAsia="Times New Roman" w:hAnsi="Times New Roman" w:cs="Times New Roman"/>
          <w:sz w:val="24"/>
          <w:szCs w:val="24"/>
          <w:highlight w:val="white"/>
        </w:rPr>
        <w:t>Зміст навчального предмету «Інформатика» в початковій школі являє собою узагаль</w:t>
      </w:r>
      <w:r w:rsidR="00CD6E68">
        <w:rPr>
          <w:rFonts w:ascii="Times New Roman" w:eastAsia="Times New Roman" w:hAnsi="Times New Roman" w:cs="Times New Roman"/>
          <w:sz w:val="24"/>
          <w:szCs w:val="24"/>
          <w:highlight w:val="white"/>
        </w:rPr>
        <w:t>нений і скорочений виклад основ</w:t>
      </w:r>
      <w:r>
        <w:rPr>
          <w:rFonts w:ascii="Times New Roman" w:eastAsia="Times New Roman" w:hAnsi="Times New Roman" w:cs="Times New Roman"/>
          <w:sz w:val="24"/>
          <w:szCs w:val="24"/>
          <w:highlight w:val="white"/>
        </w:rPr>
        <w:t xml:space="preserve">  інформаційно-комунікаційних технологій, адаптованим до можливостей і особливостей дітей молодшого шкільного віку. </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i/>
          <w:sz w:val="24"/>
          <w:szCs w:val="24"/>
          <w:highlight w:val="white"/>
        </w:rPr>
        <w:t>Основними завданнями</w:t>
      </w:r>
      <w:r>
        <w:rPr>
          <w:rFonts w:ascii="Times New Roman" w:eastAsia="Times New Roman" w:hAnsi="Times New Roman" w:cs="Times New Roman"/>
          <w:sz w:val="24"/>
          <w:szCs w:val="24"/>
          <w:highlight w:val="white"/>
        </w:rPr>
        <w:t xml:space="preserve"> навчального предмета є формування в дітей молодшого шкільного віку: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початкових навичок використовувати інформаційно-комунікаційні технології;</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уявлень про інформацію, її властивості, особливості опрацювання, передавання та зберігання;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навичок використовувати інформацію з навчальною метою;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алгоритмічного, логічного та критичного мислення.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Ключова та предметна ІКТ-компетентності навчального курсу</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Вивчення пропедевтичного курсу «Інформатика» сприяє формуванню і розвитку у молодших школярів/школярок </w:t>
      </w:r>
      <w:r>
        <w:rPr>
          <w:rFonts w:ascii="Times New Roman" w:eastAsia="Times New Roman" w:hAnsi="Times New Roman" w:cs="Times New Roman"/>
          <w:i/>
          <w:sz w:val="24"/>
          <w:szCs w:val="24"/>
          <w:highlight w:val="white"/>
        </w:rPr>
        <w:t xml:space="preserve">ключових </w:t>
      </w:r>
      <w:proofErr w:type="spellStart"/>
      <w:r>
        <w:rPr>
          <w:rFonts w:ascii="Times New Roman" w:eastAsia="Times New Roman" w:hAnsi="Times New Roman" w:cs="Times New Roman"/>
          <w:i/>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серед яких можна виділити предметну ІКТ-компетентність, міжпредметні, комунікативні та соціальні компетентності.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ІКТ-компетентність, як предметна, передбачає впевнене критичне та безпечне використання </w:t>
      </w:r>
      <w:proofErr w:type="spellStart"/>
      <w:r>
        <w:rPr>
          <w:rFonts w:ascii="Times New Roman" w:eastAsia="Times New Roman" w:hAnsi="Times New Roman" w:cs="Times New Roman"/>
          <w:sz w:val="24"/>
          <w:szCs w:val="24"/>
          <w:highlight w:val="white"/>
        </w:rPr>
        <w:t>ІТ-засобів</w:t>
      </w:r>
      <w:proofErr w:type="spellEnd"/>
      <w:r>
        <w:rPr>
          <w:rFonts w:ascii="Times New Roman" w:eastAsia="Times New Roman" w:hAnsi="Times New Roman" w:cs="Times New Roman"/>
          <w:sz w:val="24"/>
          <w:szCs w:val="24"/>
          <w:highlight w:val="white"/>
        </w:rPr>
        <w:t xml:space="preserve"> у навчанні й повсякденному житті.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Предметна ІКТ–компетентність учнів виявляється у таких ознаках: в умінні</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власні інформаційні потреби;</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виявляти джерела інформації та здійснювати результативний пошук;</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здійснювати аналіз й оцінку якості інформації;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організовувати та структурувати інформацію;</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ефективно використовувати </w:t>
      </w:r>
      <w:proofErr w:type="spellStart"/>
      <w:r>
        <w:rPr>
          <w:rFonts w:ascii="Times New Roman" w:eastAsia="Times New Roman" w:hAnsi="Times New Roman" w:cs="Times New Roman"/>
          <w:sz w:val="24"/>
          <w:szCs w:val="24"/>
          <w:highlight w:val="white"/>
        </w:rPr>
        <w:t>інформацю</w:t>
      </w:r>
      <w:proofErr w:type="spellEnd"/>
      <w:r>
        <w:rPr>
          <w:rFonts w:ascii="Times New Roman" w:eastAsia="Times New Roman" w:hAnsi="Times New Roman" w:cs="Times New Roman"/>
          <w:sz w:val="24"/>
          <w:szCs w:val="24"/>
          <w:highlight w:val="white"/>
        </w:rPr>
        <w:t xml:space="preserve">;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створювати й обмінюватись новими знаннями.</w:t>
      </w:r>
    </w:p>
    <w:p w:rsidR="00156EC5" w:rsidRDefault="00B312D5">
      <w:pPr>
        <w:spacing w:line="240" w:lineRule="auto"/>
        <w:ind w:firstLine="720"/>
        <w:rPr>
          <w:rFonts w:ascii="Times New Roman" w:eastAsia="Times New Roman" w:hAnsi="Times New Roman" w:cs="Times New Roman"/>
        </w:rPr>
      </w:pPr>
      <w:proofErr w:type="spellStart"/>
      <w:r>
        <w:rPr>
          <w:rFonts w:ascii="Times New Roman" w:eastAsia="Times New Roman" w:hAnsi="Times New Roman" w:cs="Times New Roman"/>
          <w:sz w:val="24"/>
          <w:szCs w:val="24"/>
          <w:highlight w:val="white"/>
        </w:rPr>
        <w:t>Діяльнісний</w:t>
      </w:r>
      <w:proofErr w:type="spellEnd"/>
      <w:r>
        <w:rPr>
          <w:rFonts w:ascii="Times New Roman" w:eastAsia="Times New Roman" w:hAnsi="Times New Roman" w:cs="Times New Roman"/>
          <w:sz w:val="24"/>
          <w:szCs w:val="24"/>
          <w:highlight w:val="white"/>
        </w:rPr>
        <w:t xml:space="preserve"> вимір предметної ІКТ-компетентності пов'язаний з такими вміннями дітей молодшого шкільного віку: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технологічними: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інформацію від вчителя/вчительки, з підручників, електронних джерел; обмінюватися інформацією в спілкуванні між собою;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отримати початкові навички використання різноманітних засобів інформаційних технологій для вирішення навчальних завдань;</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різноманіття графічних даних: зображення, фото, піктограми, карти, схеми, діаграми;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власні зображення у вигляді малюнків та творчо опрацьовувати готові зображення;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презентувати інформацію у вигляді слайдів;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телекомунікаційними: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усвідомлювати свої інформаційні потреби та прагнути до їх задоволення через пошук;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розрізнити приватне і публічне середовище з розумінням основних принципів свободи слова;</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безпечно спілкуватись з використанням ІКТ, а також співпрацювати, допомагати одноліткам, навчатись разом з іншими;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сприймати різні точки зору, брати участь у дискусії, розуміти чужу точку зору, присл</w:t>
      </w:r>
      <w:r w:rsidR="00F01158">
        <w:rPr>
          <w:rFonts w:ascii="Times New Roman" w:eastAsia="Times New Roman" w:hAnsi="Times New Roman" w:cs="Times New Roman"/>
          <w:sz w:val="24"/>
          <w:szCs w:val="24"/>
          <w:highlight w:val="white"/>
        </w:rPr>
        <w:t>ухатись до неї, в тому числі в І</w:t>
      </w:r>
      <w:r>
        <w:rPr>
          <w:rFonts w:ascii="Times New Roman" w:eastAsia="Times New Roman" w:hAnsi="Times New Roman" w:cs="Times New Roman"/>
          <w:sz w:val="24"/>
          <w:szCs w:val="24"/>
          <w:highlight w:val="white"/>
        </w:rPr>
        <w:t>нтернеті з дотриманням моральних та етичних норм спілкування;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розуміти соціальні наслідки, що виникають у цифровому світі, в тому числі й питання безпеки, недоторканності приватного життя;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виражати свою індивідуальність у процесі створення та публікації інформаційних продуктів;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алгоритмічними та 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шукати різні варіанти виконання завдань, обирати та обґрунтовувати найефективніший варіант виконання;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алгоритмічні структури: слідування, цикли, розгалуження;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та виконувати алгоритми у визначеному середовищі;</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істинні та хибні висловлювання, формулювати висловлювання з логічним слідуванням;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результаті засвоєння предметного змісту пропедевтичного курсу «Інформатика» учні мають виявляти такі складові предметної та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ключові поняття, що описують його потреби в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використовувати різні джерела, щоб задовольнити свої потреби в інформації;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використовувати різні способи опрацювання відібраної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знаходити способи для розв’язування різних типів навчальних і життєвих задач, вирішення проблем;</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співпрацювати у різних групах для виконання навчальних завдань, готовності до продуктивної праці.</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Структура навчальної програми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Курс «Інформатика» розрахований на 105 годин: по 35 годин у кожному класі з розрахунку 1 година на тиждень за рахунок інваріантної</w:t>
      </w:r>
      <w:r>
        <w:rPr>
          <w:rFonts w:ascii="Times New Roman" w:eastAsia="Times New Roman" w:hAnsi="Times New Roman" w:cs="Times New Roman"/>
          <w:color w:val="C00000"/>
          <w:highlight w:val="white"/>
        </w:rPr>
        <w:t xml:space="preserve"> </w:t>
      </w:r>
      <w:r>
        <w:rPr>
          <w:rFonts w:ascii="Times New Roman" w:eastAsia="Times New Roman" w:hAnsi="Times New Roman" w:cs="Times New Roman"/>
          <w:sz w:val="24"/>
          <w:szCs w:val="24"/>
          <w:highlight w:val="white"/>
        </w:rPr>
        <w:t>складової навчального плану.</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w:t>
      </w:r>
      <w:r w:rsidR="00F01158">
        <w:rPr>
          <w:rFonts w:ascii="Times New Roman" w:eastAsia="Times New Roman" w:hAnsi="Times New Roman" w:cs="Times New Roman"/>
          <w:sz w:val="24"/>
          <w:szCs w:val="24"/>
          <w:highlight w:val="white"/>
        </w:rPr>
        <w:t>ня тем у кожному класі початкової</w:t>
      </w:r>
      <w:r>
        <w:rPr>
          <w:rFonts w:ascii="Times New Roman" w:eastAsia="Times New Roman" w:hAnsi="Times New Roman" w:cs="Times New Roman"/>
          <w:sz w:val="24"/>
          <w:szCs w:val="24"/>
          <w:highlight w:val="white"/>
        </w:rPr>
        <w:t xml:space="preserve">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і способів діяльності на вищому рівні узагальнення. </w:t>
      </w:r>
    </w:p>
    <w:p w:rsidR="00156EC5" w:rsidRDefault="00B312D5">
      <w:pPr>
        <w:spacing w:line="240" w:lineRule="auto"/>
        <w:ind w:firstLine="567"/>
        <w:jc w:val="both"/>
      </w:pPr>
      <w:r>
        <w:rPr>
          <w:rFonts w:ascii="Times New Roman" w:eastAsia="Times New Roman" w:hAnsi="Times New Roman" w:cs="Times New Roman"/>
          <w:sz w:val="24"/>
          <w:szCs w:val="24"/>
          <w:highlight w:val="white"/>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Характеристика змісту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На початковому етапі програмою пере</w:t>
      </w:r>
      <w:r w:rsidR="00A02556">
        <w:rPr>
          <w:rFonts w:ascii="Times New Roman" w:eastAsia="Times New Roman" w:hAnsi="Times New Roman" w:cs="Times New Roman"/>
          <w:sz w:val="24"/>
          <w:szCs w:val="24"/>
          <w:highlight w:val="white"/>
        </w:rPr>
        <w:t>дбачається ознайомлення учнів</w:t>
      </w:r>
      <w:r>
        <w:rPr>
          <w:rFonts w:ascii="Times New Roman" w:eastAsia="Times New Roman" w:hAnsi="Times New Roman" w:cs="Times New Roman"/>
          <w:sz w:val="24"/>
          <w:szCs w:val="24"/>
          <w:highlight w:val="white"/>
        </w:rPr>
        <w:t xml:space="preserve"> з різноманіттям </w:t>
      </w:r>
      <w:r>
        <w:rPr>
          <w:rFonts w:ascii="Times New Roman" w:eastAsia="Times New Roman" w:hAnsi="Times New Roman" w:cs="Times New Roman"/>
          <w:i/>
          <w:sz w:val="24"/>
          <w:szCs w:val="24"/>
          <w:highlight w:val="white"/>
        </w:rPr>
        <w:t>засобів інформаційно-комунікаційних технологій</w:t>
      </w:r>
      <w:r w:rsidR="00A02556">
        <w:rPr>
          <w:rFonts w:ascii="Times New Roman" w:eastAsia="Times New Roman" w:hAnsi="Times New Roman" w:cs="Times New Roman"/>
          <w:sz w:val="24"/>
          <w:szCs w:val="24"/>
          <w:highlight w:val="white"/>
        </w:rPr>
        <w:t xml:space="preserve"> для сприйманн</w:t>
      </w:r>
      <w:r>
        <w:rPr>
          <w:rFonts w:ascii="Times New Roman" w:eastAsia="Times New Roman" w:hAnsi="Times New Roman" w:cs="Times New Roman"/>
          <w:sz w:val="24"/>
          <w:szCs w:val="24"/>
          <w:highlight w:val="white"/>
        </w:rPr>
        <w:t xml:space="preserve">я, створення, опрацювання та обміну інформацією. </w:t>
      </w:r>
    </w:p>
    <w:p w:rsidR="00147D95" w:rsidRDefault="00B312D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Другокласники/другокласниці практично знайомляться з різноманіттям засобів комп’ютерної техніки: портативними та стаціонарними комп’ютерами, мобільними пристроями, що наявні у школі та вдома.  </w:t>
      </w:r>
    </w:p>
    <w:p w:rsidR="00156EC5" w:rsidRDefault="00B312D5">
      <w:pPr>
        <w:spacing w:line="240" w:lineRule="auto"/>
      </w:pPr>
      <w:r>
        <w:rPr>
          <w:rFonts w:ascii="Times New Roman" w:eastAsia="Times New Roman" w:hAnsi="Times New Roman" w:cs="Times New Roman"/>
          <w:sz w:val="24"/>
          <w:szCs w:val="24"/>
          <w:highlight w:val="white"/>
        </w:rPr>
        <w:t>У 3 класі - поглиблюють знання про їх різноманіття й призначення та вдосконалюють навички їх використання.</w:t>
      </w:r>
      <w:r>
        <w:rPr>
          <w:rFonts w:ascii="Times New Roman" w:eastAsia="Times New Roman" w:hAnsi="Times New Roman" w:cs="Times New Roman"/>
          <w:sz w:val="24"/>
          <w:szCs w:val="24"/>
          <w:highlight w:val="white"/>
        </w:rPr>
        <w:br/>
        <w:t>У 4 класі - розширюють уявлення про застосування їх для зберігання, опрацювання та передавання інформації.</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За допомогою підібраних учителем/учителькою вправ учні опановують навичками впевненої роботи маніпуляторами (миша або </w:t>
      </w:r>
      <w:proofErr w:type="spellStart"/>
      <w:r>
        <w:rPr>
          <w:rFonts w:ascii="Times New Roman" w:eastAsia="Times New Roman" w:hAnsi="Times New Roman" w:cs="Times New Roman"/>
          <w:sz w:val="24"/>
          <w:szCs w:val="24"/>
          <w:highlight w:val="white"/>
        </w:rPr>
        <w:t>тачскрин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тачпад</w:t>
      </w:r>
      <w:proofErr w:type="spellEnd"/>
      <w:r>
        <w:rPr>
          <w:rFonts w:ascii="Times New Roman" w:eastAsia="Times New Roman" w:hAnsi="Times New Roman" w:cs="Times New Roman"/>
          <w:sz w:val="24"/>
          <w:szCs w:val="24"/>
          <w:highlight w:val="white"/>
        </w:rPr>
        <w:t>), вчаться використовувати клавіатуру в середовищах, необхідних для навчання з усіх інших предметів. Систематичну роботу з формування навичок роботи з клавіатурою слід передбачити на кожно</w:t>
      </w:r>
      <w:r w:rsidR="00F01158">
        <w:rPr>
          <w:rFonts w:ascii="Times New Roman" w:eastAsia="Times New Roman" w:hAnsi="Times New Roman" w:cs="Times New Roman"/>
          <w:sz w:val="24"/>
          <w:szCs w:val="24"/>
          <w:highlight w:val="white"/>
        </w:rPr>
        <w:t>му уроці інформатики, підбираючи</w:t>
      </w:r>
      <w:r>
        <w:rPr>
          <w:rFonts w:ascii="Times New Roman" w:eastAsia="Times New Roman" w:hAnsi="Times New Roman" w:cs="Times New Roman"/>
          <w:sz w:val="24"/>
          <w:szCs w:val="24"/>
          <w:highlight w:val="white"/>
        </w:rPr>
        <w:t xml:space="preserve"> для цієї мети ігри, вправи з дотриманням дидактичних принципів наступності, послідовності.</w:t>
      </w:r>
    </w:p>
    <w:p w:rsidR="00156EC5" w:rsidRDefault="00156EC5">
      <w:pPr>
        <w:spacing w:line="240" w:lineRule="auto"/>
        <w:ind w:firstLine="720"/>
      </w:pP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Розкриття тем програми про </w:t>
      </w:r>
      <w:r>
        <w:rPr>
          <w:rFonts w:ascii="Times New Roman" w:eastAsia="Times New Roman" w:hAnsi="Times New Roman" w:cs="Times New Roman"/>
          <w:i/>
          <w:color w:val="333333"/>
          <w:sz w:val="24"/>
          <w:szCs w:val="24"/>
          <w:highlight w:val="white"/>
        </w:rPr>
        <w:t>інформацію</w:t>
      </w:r>
      <w:r>
        <w:rPr>
          <w:rFonts w:ascii="Times New Roman" w:eastAsia="Times New Roman" w:hAnsi="Times New Roman" w:cs="Times New Roman"/>
          <w:color w:val="333333"/>
          <w:sz w:val="24"/>
          <w:szCs w:val="24"/>
          <w:highlight w:val="white"/>
        </w:rPr>
        <w:t xml:space="preserve">,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Під час ознайомлення учнівства з властивостями, видами інформації, діями з н</w:t>
      </w:r>
      <w:r w:rsidR="00147D95">
        <w:rPr>
          <w:rFonts w:ascii="Times New Roman" w:eastAsia="Times New Roman" w:hAnsi="Times New Roman" w:cs="Times New Roman"/>
          <w:color w:val="333333"/>
          <w:sz w:val="24"/>
          <w:szCs w:val="24"/>
          <w:highlight w:val="white"/>
        </w:rPr>
        <w:t>ею спочатку пропонується розгля</w:t>
      </w:r>
      <w:r>
        <w:rPr>
          <w:rFonts w:ascii="Times New Roman" w:eastAsia="Times New Roman" w:hAnsi="Times New Roman" w:cs="Times New Roman"/>
          <w:color w:val="333333"/>
          <w:sz w:val="24"/>
          <w:szCs w:val="24"/>
          <w:highlight w:val="white"/>
        </w:rPr>
        <w:t>н</w:t>
      </w:r>
      <w:r w:rsidR="00147D95">
        <w:rPr>
          <w:rFonts w:ascii="Times New Roman" w:eastAsia="Times New Roman" w:hAnsi="Times New Roman" w:cs="Times New Roman"/>
          <w:color w:val="333333"/>
          <w:sz w:val="24"/>
          <w:szCs w:val="24"/>
          <w:highlight w:val="white"/>
        </w:rPr>
        <w:t>у</w:t>
      </w:r>
      <w:r>
        <w:rPr>
          <w:rFonts w:ascii="Times New Roman" w:eastAsia="Times New Roman" w:hAnsi="Times New Roman" w:cs="Times New Roman"/>
          <w:color w:val="333333"/>
          <w:sz w:val="24"/>
          <w:szCs w:val="24"/>
          <w:highlight w:val="white"/>
        </w:rPr>
        <w:t xml:space="preserve">ти ті, що зустрічаються у житті людини, а потім називати й такі, що відбуваються з використанням засобів інформаційних технологій.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Програмою п</w:t>
      </w:r>
      <w:r w:rsidR="00A02556">
        <w:rPr>
          <w:rFonts w:ascii="Times New Roman" w:eastAsia="Times New Roman" w:hAnsi="Times New Roman" w:cs="Times New Roman"/>
          <w:color w:val="333333"/>
          <w:sz w:val="24"/>
          <w:szCs w:val="24"/>
          <w:highlight w:val="white"/>
        </w:rPr>
        <w:t>е</w:t>
      </w:r>
      <w:r>
        <w:rPr>
          <w:rFonts w:ascii="Times New Roman" w:eastAsia="Times New Roman" w:hAnsi="Times New Roman" w:cs="Times New Roman"/>
          <w:color w:val="333333"/>
          <w:sz w:val="24"/>
          <w:szCs w:val="24"/>
          <w:highlight w:val="white"/>
        </w:rPr>
        <w:t xml:space="preserve">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535FD7" w:rsidRDefault="00B312D5">
      <w:pPr>
        <w:spacing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Вивчення змісту програми про </w:t>
      </w:r>
      <w:r>
        <w:rPr>
          <w:rFonts w:ascii="Times New Roman" w:eastAsia="Times New Roman" w:hAnsi="Times New Roman" w:cs="Times New Roman"/>
          <w:i/>
          <w:color w:val="333333"/>
          <w:sz w:val="24"/>
          <w:szCs w:val="24"/>
          <w:highlight w:val="white"/>
        </w:rPr>
        <w:t xml:space="preserve">використання інформаційних технологій </w:t>
      </w:r>
      <w:r>
        <w:rPr>
          <w:rFonts w:ascii="Times New Roman" w:eastAsia="Times New Roman" w:hAnsi="Times New Roman" w:cs="Times New Roman"/>
          <w:color w:val="333333"/>
          <w:sz w:val="24"/>
          <w:szCs w:val="24"/>
          <w:highlight w:val="white"/>
        </w:rPr>
        <w:t>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w:t>
      </w:r>
      <w:r w:rsidR="00535FD7">
        <w:rPr>
          <w:rFonts w:ascii="Times New Roman" w:eastAsia="Times New Roman" w:hAnsi="Times New Roman" w:cs="Times New Roman"/>
          <w:color w:val="333333"/>
          <w:sz w:val="24"/>
          <w:szCs w:val="24"/>
          <w:highlight w:val="white"/>
        </w:rPr>
        <w:t>сного рахунку в математичних тре</w:t>
      </w:r>
      <w:r>
        <w:rPr>
          <w:rFonts w:ascii="Times New Roman" w:eastAsia="Times New Roman" w:hAnsi="Times New Roman" w:cs="Times New Roman"/>
          <w:color w:val="333333"/>
          <w:sz w:val="24"/>
          <w:szCs w:val="24"/>
          <w:highlight w:val="white"/>
        </w:rPr>
        <w:t xml:space="preserve">нажерах.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ab/>
        <w:t xml:space="preserve">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практичних занять у графічних та текстових редакторах, </w:t>
      </w:r>
      <w:proofErr w:type="spellStart"/>
      <w:r>
        <w:rPr>
          <w:rFonts w:ascii="Times New Roman" w:eastAsia="Times New Roman" w:hAnsi="Times New Roman" w:cs="Times New Roman"/>
          <w:color w:val="333333"/>
          <w:sz w:val="24"/>
          <w:szCs w:val="24"/>
          <w:highlight w:val="white"/>
        </w:rPr>
        <w:t>редакторах</w:t>
      </w:r>
      <w:proofErr w:type="spellEnd"/>
      <w:r>
        <w:rPr>
          <w:rFonts w:ascii="Times New Roman" w:eastAsia="Times New Roman" w:hAnsi="Times New Roman" w:cs="Times New Roman"/>
          <w:color w:val="333333"/>
          <w:sz w:val="24"/>
          <w:szCs w:val="24"/>
          <w:highlight w:val="white"/>
        </w:rPr>
        <w:t xml:space="preserve"> презентацій, (як і спеціального програмного забезпечення, інстальованого на комп’ют</w:t>
      </w:r>
      <w:r w:rsidR="00535FD7">
        <w:rPr>
          <w:rFonts w:ascii="Times New Roman" w:eastAsia="Times New Roman" w:hAnsi="Times New Roman" w:cs="Times New Roman"/>
          <w:color w:val="333333"/>
          <w:sz w:val="24"/>
          <w:szCs w:val="24"/>
          <w:highlight w:val="white"/>
        </w:rPr>
        <w:t xml:space="preserve">ер, так і в </w:t>
      </w:r>
      <w:proofErr w:type="spellStart"/>
      <w:r w:rsidR="00535FD7">
        <w:rPr>
          <w:rFonts w:ascii="Times New Roman" w:eastAsia="Times New Roman" w:hAnsi="Times New Roman" w:cs="Times New Roman"/>
          <w:color w:val="333333"/>
          <w:sz w:val="24"/>
          <w:szCs w:val="24"/>
          <w:highlight w:val="white"/>
        </w:rPr>
        <w:t>онлайн</w:t>
      </w:r>
      <w:proofErr w:type="spellEnd"/>
      <w:r w:rsidR="00535FD7">
        <w:rPr>
          <w:rFonts w:ascii="Times New Roman" w:eastAsia="Times New Roman" w:hAnsi="Times New Roman" w:cs="Times New Roman"/>
          <w:color w:val="333333"/>
          <w:sz w:val="24"/>
          <w:szCs w:val="24"/>
          <w:highlight w:val="white"/>
        </w:rPr>
        <w:t xml:space="preserve"> середовищах І</w:t>
      </w:r>
      <w:r>
        <w:rPr>
          <w:rFonts w:ascii="Times New Roman" w:eastAsia="Times New Roman" w:hAnsi="Times New Roman" w:cs="Times New Roman"/>
          <w:color w:val="333333"/>
          <w:sz w:val="24"/>
          <w:szCs w:val="24"/>
          <w:highlight w:val="white"/>
        </w:rPr>
        <w:t>нтернету), формуються навички створювати та змінювати зображення, тексти, презентації для навчання.</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156EC5" w:rsidRDefault="00B312D5">
      <w:pPr>
        <w:spacing w:line="240" w:lineRule="auto"/>
        <w:ind w:firstLine="567"/>
        <w:jc w:val="both"/>
      </w:pPr>
      <w:r>
        <w:rPr>
          <w:rFonts w:ascii="Times New Roman" w:eastAsia="Times New Roman" w:hAnsi="Times New Roman" w:cs="Times New Roman"/>
          <w:i/>
          <w:color w:val="333333"/>
          <w:sz w:val="24"/>
          <w:szCs w:val="24"/>
          <w:highlight w:val="white"/>
        </w:rPr>
        <w:t>Комунікаційні технології</w:t>
      </w:r>
      <w:r w:rsidR="00535FD7">
        <w:rPr>
          <w:rFonts w:ascii="Times New Roman" w:eastAsia="Times New Roman" w:hAnsi="Times New Roman" w:cs="Times New Roman"/>
          <w:color w:val="333333"/>
          <w:sz w:val="24"/>
          <w:szCs w:val="24"/>
          <w:highlight w:val="white"/>
        </w:rPr>
        <w:t xml:space="preserve"> </w:t>
      </w:r>
      <w:proofErr w:type="spellStart"/>
      <w:r w:rsidR="00535FD7">
        <w:rPr>
          <w:rFonts w:ascii="Times New Roman" w:eastAsia="Times New Roman" w:hAnsi="Times New Roman" w:cs="Times New Roman"/>
          <w:color w:val="333333"/>
          <w:sz w:val="24"/>
          <w:szCs w:val="24"/>
          <w:highlight w:val="white"/>
        </w:rPr>
        <w:t>опановуються</w:t>
      </w:r>
      <w:proofErr w:type="spellEnd"/>
      <w:r w:rsidR="00535FD7">
        <w:rPr>
          <w:rFonts w:ascii="Times New Roman" w:eastAsia="Times New Roman" w:hAnsi="Times New Roman" w:cs="Times New Roman"/>
          <w:color w:val="333333"/>
          <w:sz w:val="24"/>
          <w:szCs w:val="24"/>
          <w:highlight w:val="white"/>
        </w:rPr>
        <w:t xml:space="preserve"> учнями</w:t>
      </w:r>
      <w:r>
        <w:rPr>
          <w:rFonts w:ascii="Times New Roman" w:eastAsia="Times New Roman" w:hAnsi="Times New Roman" w:cs="Times New Roman"/>
          <w:color w:val="333333"/>
          <w:sz w:val="24"/>
          <w:szCs w:val="24"/>
          <w:highlight w:val="white"/>
        </w:rPr>
        <w:t xml:space="preserve"> у процесі прак</w:t>
      </w:r>
      <w:r w:rsidR="00535FD7">
        <w:rPr>
          <w:rFonts w:ascii="Times New Roman" w:eastAsia="Times New Roman" w:hAnsi="Times New Roman" w:cs="Times New Roman"/>
          <w:color w:val="333333"/>
          <w:sz w:val="24"/>
          <w:szCs w:val="24"/>
          <w:highlight w:val="white"/>
        </w:rPr>
        <w:t>тичного ознайомлення з мережею І</w:t>
      </w:r>
      <w:r>
        <w:rPr>
          <w:rFonts w:ascii="Times New Roman" w:eastAsia="Times New Roman" w:hAnsi="Times New Roman" w:cs="Times New Roman"/>
          <w:color w:val="333333"/>
          <w:sz w:val="24"/>
          <w:szCs w:val="24"/>
          <w:highlight w:val="white"/>
        </w:rPr>
        <w:t>нтернет та практичним використанням упродовж усіх тем вивчення курсу. Основну увагу приділено опануванню початковими практичними</w:t>
      </w:r>
      <w:r w:rsidR="00535FD7">
        <w:rPr>
          <w:rFonts w:ascii="Times New Roman" w:eastAsia="Times New Roman" w:hAnsi="Times New Roman" w:cs="Times New Roman"/>
          <w:color w:val="333333"/>
          <w:sz w:val="24"/>
          <w:szCs w:val="24"/>
          <w:highlight w:val="white"/>
        </w:rPr>
        <w:t xml:space="preserve"> навичками використання мережі І</w:t>
      </w:r>
      <w:r>
        <w:rPr>
          <w:rFonts w:ascii="Times New Roman" w:eastAsia="Times New Roman" w:hAnsi="Times New Roman" w:cs="Times New Roman"/>
          <w:color w:val="333333"/>
          <w:sz w:val="24"/>
          <w:szCs w:val="24"/>
          <w:highlight w:val="white"/>
        </w:rPr>
        <w:t xml:space="preserve">нтернет для перегляду, сприймання та пошуку інформації у вигляді тексту, зображень, відео; виконання інтерактивних завдань </w:t>
      </w:r>
      <w:proofErr w:type="spellStart"/>
      <w:r>
        <w:rPr>
          <w:rFonts w:ascii="Times New Roman" w:eastAsia="Times New Roman" w:hAnsi="Times New Roman" w:cs="Times New Roman"/>
          <w:color w:val="333333"/>
          <w:sz w:val="24"/>
          <w:szCs w:val="24"/>
          <w:highlight w:val="white"/>
        </w:rPr>
        <w:t>онлайн</w:t>
      </w:r>
      <w:proofErr w:type="spellEnd"/>
      <w:r>
        <w:rPr>
          <w:rFonts w:ascii="Times New Roman" w:eastAsia="Times New Roman" w:hAnsi="Times New Roman" w:cs="Times New Roman"/>
          <w:color w:val="333333"/>
          <w:sz w:val="24"/>
          <w:szCs w:val="24"/>
          <w:highlight w:val="white"/>
        </w:rPr>
        <w:t xml:space="preserve"> для підтримки навчальних предметів, електронного листування при дотри</w:t>
      </w:r>
      <w:r w:rsidR="00535FD7">
        <w:rPr>
          <w:rFonts w:ascii="Times New Roman" w:eastAsia="Times New Roman" w:hAnsi="Times New Roman" w:cs="Times New Roman"/>
          <w:color w:val="333333"/>
          <w:sz w:val="24"/>
          <w:szCs w:val="24"/>
          <w:highlight w:val="white"/>
        </w:rPr>
        <w:t>манні вимог безпечної роботи в І</w:t>
      </w:r>
      <w:r>
        <w:rPr>
          <w:rFonts w:ascii="Times New Roman" w:eastAsia="Times New Roman" w:hAnsi="Times New Roman" w:cs="Times New Roman"/>
          <w:color w:val="333333"/>
          <w:sz w:val="24"/>
          <w:szCs w:val="24"/>
          <w:highlight w:val="white"/>
        </w:rPr>
        <w:t xml:space="preserve">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156EC5" w:rsidRDefault="00B312D5">
      <w:pPr>
        <w:spacing w:line="240" w:lineRule="auto"/>
        <w:ind w:firstLine="720"/>
        <w:jc w:val="both"/>
      </w:pPr>
      <w:r>
        <w:rPr>
          <w:rFonts w:ascii="Times New Roman" w:eastAsia="Times New Roman" w:hAnsi="Times New Roman" w:cs="Times New Roman"/>
          <w:color w:val="333333"/>
          <w:sz w:val="24"/>
          <w:szCs w:val="24"/>
          <w:highlight w:val="white"/>
        </w:rPr>
        <w:t xml:space="preserve">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w:t>
      </w:r>
      <w:proofErr w:type="spellStart"/>
      <w:r>
        <w:rPr>
          <w:rFonts w:ascii="Times New Roman" w:eastAsia="Times New Roman" w:hAnsi="Times New Roman" w:cs="Times New Roman"/>
          <w:color w:val="333333"/>
          <w:sz w:val="24"/>
          <w:szCs w:val="24"/>
          <w:highlight w:val="white"/>
        </w:rPr>
        <w:t>компетентностей</w:t>
      </w:r>
      <w:proofErr w:type="spellEnd"/>
      <w:r>
        <w:rPr>
          <w:rFonts w:ascii="Times New Roman" w:eastAsia="Times New Roman" w:hAnsi="Times New Roman" w:cs="Times New Roman"/>
          <w:color w:val="333333"/>
          <w:sz w:val="24"/>
          <w:szCs w:val="24"/>
          <w:highlight w:val="white"/>
        </w:rPr>
        <w:t>.</w:t>
      </w:r>
    </w:p>
    <w:p w:rsidR="00156EC5" w:rsidRDefault="00B312D5">
      <w:pPr>
        <w:spacing w:line="240" w:lineRule="auto"/>
        <w:ind w:firstLine="567"/>
        <w:jc w:val="both"/>
      </w:pPr>
      <w:r>
        <w:rPr>
          <w:rFonts w:ascii="Times New Roman" w:eastAsia="Times New Roman" w:hAnsi="Times New Roman" w:cs="Times New Roman"/>
          <w:color w:val="333333"/>
          <w:sz w:val="24"/>
          <w:szCs w:val="24"/>
          <w:highlight w:val="white"/>
        </w:rPr>
        <w:t xml:space="preserve">Для формування міжпредметних </w:t>
      </w:r>
      <w:proofErr w:type="spellStart"/>
      <w:r>
        <w:rPr>
          <w:rFonts w:ascii="Times New Roman" w:eastAsia="Times New Roman" w:hAnsi="Times New Roman" w:cs="Times New Roman"/>
          <w:color w:val="333333"/>
          <w:sz w:val="24"/>
          <w:szCs w:val="24"/>
          <w:highlight w:val="white"/>
        </w:rPr>
        <w:t>компетенцій</w:t>
      </w:r>
      <w:proofErr w:type="spellEnd"/>
      <w:r>
        <w:rPr>
          <w:rFonts w:ascii="Times New Roman" w:eastAsia="Times New Roman" w:hAnsi="Times New Roman" w:cs="Times New Roman"/>
          <w:color w:val="333333"/>
          <w:sz w:val="24"/>
          <w:szCs w:val="24"/>
          <w:highlight w:val="white"/>
        </w:rPr>
        <w:t>,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w:t>
      </w:r>
      <w:r w:rsidR="00535FD7">
        <w:rPr>
          <w:rFonts w:ascii="Times New Roman" w:eastAsia="Times New Roman" w:hAnsi="Times New Roman" w:cs="Times New Roman"/>
          <w:sz w:val="24"/>
          <w:szCs w:val="24"/>
          <w:highlight w:val="white"/>
        </w:rPr>
        <w:t xml:space="preserve"> закритих середовищах з можливі</w:t>
      </w:r>
      <w:r>
        <w:rPr>
          <w:rFonts w:ascii="Times New Roman" w:eastAsia="Times New Roman" w:hAnsi="Times New Roman" w:cs="Times New Roman"/>
          <w:sz w:val="24"/>
          <w:szCs w:val="24"/>
          <w:highlight w:val="white"/>
        </w:rPr>
        <w:t xml:space="preserve">стю учнів співпрацювати між собою для розвитку як ІКТ, так і комунікативних та соціальних </w:t>
      </w:r>
      <w:proofErr w:type="spellStart"/>
      <w:r>
        <w:rPr>
          <w:rFonts w:ascii="Times New Roman" w:eastAsia="Times New Roman" w:hAnsi="Times New Roman" w:cs="Times New Roman"/>
          <w:sz w:val="24"/>
          <w:szCs w:val="24"/>
          <w:highlight w:val="white"/>
        </w:rPr>
        <w:t>компетенцій</w:t>
      </w:r>
      <w:proofErr w:type="spellEnd"/>
      <w:r>
        <w:rPr>
          <w:rFonts w:ascii="Times New Roman" w:eastAsia="Times New Roman" w:hAnsi="Times New Roman" w:cs="Times New Roman"/>
          <w:sz w:val="24"/>
          <w:szCs w:val="24"/>
          <w:highlight w:val="white"/>
        </w:rPr>
        <w:t>; навчальні завдання створювати й з метою розвитку логічного та критичного мислення, пам’яті, просторової та творчої уяви учнівства</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Характеристика умов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w:t>
      </w:r>
      <w:proofErr w:type="spellStart"/>
      <w:r>
        <w:rPr>
          <w:rFonts w:ascii="Times New Roman" w:eastAsia="Times New Roman" w:hAnsi="Times New Roman" w:cs="Times New Roman"/>
          <w:sz w:val="24"/>
          <w:szCs w:val="24"/>
          <w:highlight w:val="white"/>
        </w:rPr>
        <w:t>мисленнєвого</w:t>
      </w:r>
      <w:proofErr w:type="spellEnd"/>
      <w:r>
        <w:rPr>
          <w:rFonts w:ascii="Times New Roman" w:eastAsia="Times New Roman" w:hAnsi="Times New Roman" w:cs="Times New Roman"/>
          <w:sz w:val="24"/>
          <w:szCs w:val="24"/>
          <w:highlight w:val="white"/>
        </w:rPr>
        <w:t xml:space="preserve">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При ознайомленні учнівства з основами ІКТ використовується комп’ютерна техніка: стаціонарні, портативні комп’ютери, мобільні пристрої та </w:t>
      </w:r>
      <w:proofErr w:type="spellStart"/>
      <w:r>
        <w:rPr>
          <w:rFonts w:ascii="Times New Roman" w:eastAsia="Times New Roman" w:hAnsi="Times New Roman" w:cs="Times New Roman"/>
          <w:color w:val="333333"/>
          <w:sz w:val="24"/>
          <w:szCs w:val="24"/>
          <w:highlight w:val="white"/>
        </w:rPr>
        <w:t>інш</w:t>
      </w:r>
      <w:proofErr w:type="spellEnd"/>
      <w:r>
        <w:rPr>
          <w:rFonts w:ascii="Times New Roman" w:eastAsia="Times New Roman" w:hAnsi="Times New Roman" w:cs="Times New Roman"/>
          <w:color w:val="333333"/>
          <w:sz w:val="24"/>
          <w:szCs w:val="24"/>
          <w:highlight w:val="white"/>
        </w:rPr>
        <w:t>.</w:t>
      </w:r>
    </w:p>
    <w:p w:rsidR="00156EC5" w:rsidRDefault="00B312D5">
      <w:pPr>
        <w:spacing w:line="240" w:lineRule="auto"/>
      </w:pPr>
      <w:r>
        <w:rPr>
          <w:rFonts w:ascii="Times New Roman" w:eastAsia="Times New Roman" w:hAnsi="Times New Roman" w:cs="Times New Roman"/>
          <w:color w:val="333333"/>
          <w:sz w:val="24"/>
          <w:szCs w:val="24"/>
          <w:highlight w:val="white"/>
        </w:rPr>
        <w:t>Для практичних робіт використовуються програми (</w:t>
      </w:r>
      <w:proofErr w:type="spellStart"/>
      <w:r>
        <w:rPr>
          <w:rFonts w:ascii="Times New Roman" w:eastAsia="Times New Roman" w:hAnsi="Times New Roman" w:cs="Times New Roman"/>
          <w:color w:val="333333"/>
          <w:sz w:val="24"/>
          <w:szCs w:val="24"/>
          <w:highlight w:val="white"/>
        </w:rPr>
        <w:t>онлайн-середо</w:t>
      </w:r>
      <w:r w:rsidR="00602693">
        <w:rPr>
          <w:rFonts w:ascii="Times New Roman" w:eastAsia="Times New Roman" w:hAnsi="Times New Roman" w:cs="Times New Roman"/>
          <w:color w:val="333333"/>
          <w:sz w:val="24"/>
          <w:szCs w:val="24"/>
          <w:highlight w:val="white"/>
        </w:rPr>
        <w:t>вища</w:t>
      </w:r>
      <w:proofErr w:type="spellEnd"/>
      <w:r w:rsidR="00602693">
        <w:rPr>
          <w:rFonts w:ascii="Times New Roman" w:eastAsia="Times New Roman" w:hAnsi="Times New Roman" w:cs="Times New Roman"/>
          <w:color w:val="333333"/>
          <w:sz w:val="24"/>
          <w:szCs w:val="24"/>
          <w:highlight w:val="white"/>
        </w:rPr>
        <w:t xml:space="preserve"> І</w:t>
      </w:r>
      <w:r>
        <w:rPr>
          <w:rFonts w:ascii="Times New Roman" w:eastAsia="Times New Roman" w:hAnsi="Times New Roman" w:cs="Times New Roman"/>
          <w:color w:val="333333"/>
          <w:sz w:val="24"/>
          <w:szCs w:val="24"/>
          <w:highlight w:val="white"/>
        </w:rPr>
        <w:t>нтернету, додатки для мобільних пристроїв).</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Перелік рекомендованих програмних засобів: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операційна система;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браузер;</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програми (сервіси, розширення, додат</w:t>
      </w:r>
      <w:r w:rsidR="00602693">
        <w:rPr>
          <w:rFonts w:ascii="Times New Roman" w:eastAsia="Times New Roman" w:hAnsi="Times New Roman" w:cs="Times New Roman"/>
          <w:color w:val="333333"/>
          <w:sz w:val="24"/>
          <w:szCs w:val="24"/>
          <w:highlight w:val="white"/>
        </w:rPr>
        <w:t>ки, служби та інші інструменти І</w:t>
      </w:r>
      <w:r>
        <w:rPr>
          <w:rFonts w:ascii="Times New Roman" w:eastAsia="Times New Roman" w:hAnsi="Times New Roman" w:cs="Times New Roman"/>
          <w:color w:val="333333"/>
          <w:sz w:val="24"/>
          <w:szCs w:val="24"/>
          <w:highlight w:val="white"/>
        </w:rPr>
        <w:t>нтернету) для організації навчання, взаємодії учнів між собою;</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середовища для сприймання, створення та змінювання текстів, зображень, презентацій, графічні та текстові редактори, </w:t>
      </w:r>
      <w:proofErr w:type="spellStart"/>
      <w:r>
        <w:rPr>
          <w:rFonts w:ascii="Times New Roman" w:eastAsia="Times New Roman" w:hAnsi="Times New Roman" w:cs="Times New Roman"/>
          <w:color w:val="333333"/>
          <w:sz w:val="24"/>
          <w:szCs w:val="24"/>
          <w:highlight w:val="white"/>
        </w:rPr>
        <w:t>редактори</w:t>
      </w:r>
      <w:proofErr w:type="spellEnd"/>
      <w:r>
        <w:rPr>
          <w:rFonts w:ascii="Times New Roman" w:eastAsia="Times New Roman" w:hAnsi="Times New Roman" w:cs="Times New Roman"/>
          <w:color w:val="333333"/>
          <w:sz w:val="24"/>
          <w:szCs w:val="24"/>
          <w:highlight w:val="white"/>
        </w:rPr>
        <w:t xml:space="preserve"> презентацій;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для перегляду навчальних відео, слухання музики, роботи з картами;</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програмування для дітей, для вправ з алгоритмами.</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w:t>
      </w:r>
      <w:r w:rsidR="00602693">
        <w:rPr>
          <w:rFonts w:ascii="Times New Roman" w:eastAsia="Times New Roman" w:hAnsi="Times New Roman" w:cs="Times New Roman"/>
          <w:color w:val="333333"/>
          <w:sz w:val="24"/>
          <w:szCs w:val="24"/>
          <w:highlight w:val="white"/>
        </w:rPr>
        <w:t>к</w:t>
      </w:r>
      <w:r>
        <w:rPr>
          <w:rFonts w:ascii="Times New Roman" w:eastAsia="Times New Roman" w:hAnsi="Times New Roman" w:cs="Times New Roman"/>
          <w:color w:val="333333"/>
          <w:sz w:val="24"/>
          <w:szCs w:val="24"/>
          <w:highlight w:val="white"/>
        </w:rPr>
        <w:t xml:space="preserve">тронного листування та співпраці в мережі створює адміністратор навчального закладу. </w:t>
      </w:r>
    </w:p>
    <w:p w:rsidR="00156EC5" w:rsidRDefault="00156EC5" w:rsidP="00296317">
      <w:pPr>
        <w:spacing w:line="240" w:lineRule="auto"/>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156EC5" w:rsidRDefault="00B312D5">
      <w:pPr>
        <w:spacing w:line="240" w:lineRule="auto"/>
        <w:jc w:val="center"/>
      </w:pPr>
      <w:r>
        <w:rPr>
          <w:rFonts w:ascii="Times New Roman" w:eastAsia="Times New Roman" w:hAnsi="Times New Roman" w:cs="Times New Roman"/>
          <w:b/>
          <w:sz w:val="32"/>
          <w:szCs w:val="32"/>
          <w:highlight w:val="white"/>
        </w:rPr>
        <w:t xml:space="preserve">2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tbl>
      <w:tblPr>
        <w:tblStyle w:val="a5"/>
        <w:tblW w:w="14625" w:type="dxa"/>
        <w:tblInd w:w="-113" w:type="dxa"/>
        <w:tblLayout w:type="fixed"/>
        <w:tblLook w:val="0000" w:firstRow="0" w:lastRow="0" w:firstColumn="0" w:lastColumn="0" w:noHBand="0" w:noVBand="0"/>
      </w:tblPr>
      <w:tblGrid>
        <w:gridCol w:w="5046"/>
        <w:gridCol w:w="9579"/>
      </w:tblGrid>
      <w:tr w:rsidR="00156EC5" w:rsidTr="00A02556">
        <w:trPr>
          <w:trHeight w:val="60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9579" w:type="dxa"/>
            <w:tcBorders>
              <w:top w:val="single" w:sz="4" w:space="0" w:color="00000A"/>
              <w:left w:val="single" w:sz="4" w:space="0" w:color="00000A"/>
              <w:bottom w:val="single" w:sz="4" w:space="0" w:color="00000A"/>
              <w:right w:val="single" w:sz="4" w:space="0" w:color="00000A"/>
            </w:tcBorders>
          </w:tcPr>
          <w:p w:rsidR="00156EC5" w:rsidRDefault="00B312D5" w:rsidP="004A20B5">
            <w:pPr>
              <w:jc w:val="center"/>
            </w:pPr>
            <w:r>
              <w:rPr>
                <w:rFonts w:ascii="Times New Roman" w:eastAsia="Times New Roman" w:hAnsi="Times New Roman" w:cs="Times New Roman"/>
                <w:b/>
                <w:sz w:val="32"/>
                <w:szCs w:val="32"/>
                <w:highlight w:val="white"/>
              </w:rPr>
              <w:t xml:space="preserve">Державні вимоги до </w:t>
            </w:r>
            <w:r w:rsidR="004A20B5">
              <w:rPr>
                <w:rFonts w:ascii="Times New Roman" w:eastAsia="Times New Roman" w:hAnsi="Times New Roman" w:cs="Times New Roman"/>
                <w:b/>
                <w:sz w:val="32"/>
                <w:szCs w:val="32"/>
                <w:highlight w:val="white"/>
              </w:rPr>
              <w:t>навчальних досягнень учня/учениці</w:t>
            </w:r>
          </w:p>
        </w:tc>
      </w:tr>
      <w:tr w:rsidR="00156EC5" w:rsidTr="00A02556">
        <w:trPr>
          <w:trHeight w:val="154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про інформацію.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Зміст та завдання курсу «Інформатика».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Сприймання людиною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Властивості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сприймання: зорова, слухова, нюхова, смакова, дотикова.</w:t>
            </w:r>
          </w:p>
          <w:p w:rsidR="00156EC5" w:rsidRDefault="00B312D5">
            <w:pPr>
              <w:widowControl w:val="0"/>
              <w:spacing w:line="240" w:lineRule="auto"/>
            </w:pPr>
            <w:r>
              <w:rPr>
                <w:rFonts w:ascii="Times New Roman" w:eastAsia="Times New Roman" w:hAnsi="Times New Roman" w:cs="Times New Roman"/>
                <w:sz w:val="28"/>
                <w:szCs w:val="28"/>
                <w:highlight w:val="white"/>
              </w:rPr>
              <w:t>Приватна та публічна інформація. Захист особистої приватної інформації. Безпека використання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роботи з інформацією.</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поведінки у кабінеті інформатики.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Комп’ютери та інші пристрої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Комп'ютер та інші пристрої для роботи з інформацією. </w:t>
            </w:r>
          </w:p>
          <w:p w:rsidR="00156EC5" w:rsidRDefault="00B312D5">
            <w:pPr>
              <w:widowControl w:val="0"/>
              <w:spacing w:line="240" w:lineRule="auto"/>
            </w:pPr>
            <w:r>
              <w:rPr>
                <w:rFonts w:ascii="Times New Roman" w:eastAsia="Times New Roman" w:hAnsi="Times New Roman" w:cs="Times New Roman"/>
                <w:sz w:val="28"/>
                <w:szCs w:val="28"/>
                <w:highlight w:val="white"/>
              </w:rPr>
              <w:t>Увімкнення та вимкнення комп'ютера  та інших пристроїв.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Робочий стіл. Значки робочого столу. </w:t>
            </w:r>
          </w:p>
          <w:p w:rsidR="00156EC5" w:rsidRDefault="00B312D5">
            <w:pPr>
              <w:widowControl w:val="0"/>
              <w:spacing w:line="240" w:lineRule="auto"/>
            </w:pPr>
            <w:r>
              <w:rPr>
                <w:rFonts w:ascii="Times New Roman" w:eastAsia="Times New Roman" w:hAnsi="Times New Roman" w:cs="Times New Roman"/>
                <w:sz w:val="28"/>
                <w:szCs w:val="28"/>
                <w:highlight w:val="white"/>
              </w:rPr>
              <w:t>Використання миші та інших маніпуляторів для вибору та переміщення об’єктів.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пристроїв для навчання: перегляд зображень (образотворче мистецтво), читання текстів (літературне читання, мови), слухання мелодій (музичне мистецтво). </w:t>
            </w:r>
          </w:p>
          <w:p w:rsidR="00156EC5" w:rsidRDefault="00B312D5">
            <w:pPr>
              <w:widowControl w:val="0"/>
              <w:spacing w:line="240" w:lineRule="auto"/>
            </w:pPr>
            <w:r>
              <w:rPr>
                <w:rFonts w:ascii="Times New Roman" w:eastAsia="Times New Roman" w:hAnsi="Times New Roman" w:cs="Times New Roman"/>
                <w:sz w:val="28"/>
                <w:szCs w:val="28"/>
                <w:highlight w:val="white"/>
              </w:rPr>
              <w:t>Виділення обраного тексту в середовищах для читання.</w:t>
            </w:r>
          </w:p>
          <w:p w:rsidR="00156EC5" w:rsidRDefault="00B312D5">
            <w:pPr>
              <w:widowControl w:val="0"/>
              <w:spacing w:line="240" w:lineRule="auto"/>
            </w:pPr>
            <w:r>
              <w:rPr>
                <w:rFonts w:ascii="Times New Roman" w:eastAsia="Times New Roman" w:hAnsi="Times New Roman" w:cs="Times New Roman"/>
                <w:sz w:val="28"/>
                <w:szCs w:val="28"/>
                <w:highlight w:val="white"/>
              </w:rPr>
              <w:t>Клавіатура. Уведення окремих символів. Зміна мовних режимів.</w:t>
            </w:r>
          </w:p>
          <w:p w:rsidR="00156EC5" w:rsidRDefault="00B312D5">
            <w:pPr>
              <w:widowControl w:val="0"/>
              <w:spacing w:line="240" w:lineRule="auto"/>
            </w:pPr>
            <w:r>
              <w:rPr>
                <w:rFonts w:ascii="Times New Roman" w:eastAsia="Times New Roman" w:hAnsi="Times New Roman" w:cs="Times New Roman"/>
                <w:sz w:val="28"/>
                <w:szCs w:val="28"/>
                <w:highlight w:val="white"/>
              </w:rPr>
              <w:t>Організація робочого місця під час навчання з різними пристроями.</w:t>
            </w:r>
          </w:p>
          <w:p w:rsidR="00156EC5" w:rsidRDefault="00156EC5">
            <w:pPr>
              <w:widowControl w:val="0"/>
              <w:spacing w:line="240" w:lineRule="auto"/>
            </w:pP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Інтернет</w:t>
            </w:r>
            <w:r>
              <w:rPr>
                <w:rFonts w:ascii="Georgia" w:eastAsia="Georgia" w:hAnsi="Georgia" w:cs="Georgia"/>
                <w:color w:val="333333"/>
                <w:sz w:val="28"/>
                <w:szCs w:val="28"/>
                <w:highlight w:val="white"/>
              </w:rPr>
              <w:t xml:space="preserve"> </w:t>
            </w:r>
          </w:p>
          <w:p w:rsidR="00156EC5" w:rsidRDefault="00B312D5">
            <w:pPr>
              <w:widowControl w:val="0"/>
              <w:spacing w:line="240" w:lineRule="auto"/>
            </w:pPr>
            <w:r>
              <w:rPr>
                <w:rFonts w:ascii="Times New Roman" w:eastAsia="Times New Roman" w:hAnsi="Times New Roman" w:cs="Times New Roman"/>
                <w:sz w:val="28"/>
                <w:szCs w:val="28"/>
                <w:highlight w:val="white"/>
              </w:rPr>
              <w:t>Початкові уявлення про Інтернет. Поняття брау</w:t>
            </w:r>
            <w:r w:rsidR="004D4D7E">
              <w:rPr>
                <w:rFonts w:ascii="Times New Roman" w:eastAsia="Times New Roman" w:hAnsi="Times New Roman" w:cs="Times New Roman"/>
                <w:sz w:val="28"/>
                <w:szCs w:val="28"/>
                <w:highlight w:val="white"/>
              </w:rPr>
              <w:t>зера, як програми для роботи в І</w:t>
            </w:r>
            <w:r>
              <w:rPr>
                <w:rFonts w:ascii="Times New Roman" w:eastAsia="Times New Roman" w:hAnsi="Times New Roman" w:cs="Times New Roman"/>
                <w:sz w:val="28"/>
                <w:szCs w:val="28"/>
                <w:highlight w:val="white"/>
              </w:rPr>
              <w:t xml:space="preserve">нтернеті. Вікно браузера. Кнопки керування вікном. Маніпуляції з вікном.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Вкладки браузера. Посилання. Закладка. </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роботи в Інтернеті.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Інформація для дітей та для дорослих. Приватна (особиста, сімейна) та публічна інформація. </w:t>
            </w:r>
          </w:p>
          <w:p w:rsidR="00156EC5" w:rsidRDefault="00B312D5">
            <w:pPr>
              <w:widowControl w:val="0"/>
              <w:spacing w:line="240" w:lineRule="auto"/>
            </w:pPr>
            <w:r>
              <w:rPr>
                <w:rFonts w:ascii="Times New Roman" w:eastAsia="Times New Roman" w:hAnsi="Times New Roman" w:cs="Times New Roman"/>
                <w:sz w:val="28"/>
                <w:szCs w:val="28"/>
                <w:highlight w:val="white"/>
              </w:rPr>
              <w:t>Вікові обмеження на перегляд вмісту сторінок.</w:t>
            </w:r>
          </w:p>
          <w:p w:rsidR="00156EC5" w:rsidRDefault="004D4D7E">
            <w:pPr>
              <w:widowControl w:val="0"/>
              <w:spacing w:line="240" w:lineRule="auto"/>
            </w:pPr>
            <w:r>
              <w:rPr>
                <w:rFonts w:ascii="Times New Roman" w:eastAsia="Times New Roman" w:hAnsi="Times New Roman" w:cs="Times New Roman"/>
                <w:sz w:val="28"/>
                <w:szCs w:val="28"/>
                <w:highlight w:val="white"/>
              </w:rPr>
              <w:t>Ігри для вдосконалення</w:t>
            </w:r>
            <w:r w:rsidR="00B312D5">
              <w:rPr>
                <w:rFonts w:ascii="Times New Roman" w:eastAsia="Times New Roman" w:hAnsi="Times New Roman" w:cs="Times New Roman"/>
                <w:sz w:val="28"/>
                <w:szCs w:val="28"/>
                <w:highlight w:val="white"/>
              </w:rPr>
              <w:t xml:space="preserve"> навичок роботи з маніпуляторами, клавіатурою.</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навчальних відео, картин художників, читання текстів, вдосконалення навичок усного рахунку в математичних тренажерах. </w:t>
            </w:r>
          </w:p>
          <w:p w:rsidR="00156EC5" w:rsidRDefault="00156EC5">
            <w:pPr>
              <w:widowControl w:val="0"/>
              <w:spacing w:line="240" w:lineRule="auto"/>
            </w:pPr>
          </w:p>
          <w:p w:rsidR="00156EC5" w:rsidRDefault="00156EC5">
            <w:pPr>
              <w:widowControl w:val="0"/>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w:t>
            </w:r>
            <w:proofErr w:type="spellStart"/>
            <w:r>
              <w:rPr>
                <w:rFonts w:ascii="Times New Roman" w:eastAsia="Times New Roman" w:hAnsi="Times New Roman" w:cs="Times New Roman"/>
                <w:sz w:val="28"/>
                <w:szCs w:val="28"/>
                <w:highlight w:val="white"/>
              </w:rPr>
              <w:t>ком’ютерної</w:t>
            </w:r>
            <w:proofErr w:type="spellEnd"/>
            <w:r>
              <w:rPr>
                <w:rFonts w:ascii="Times New Roman" w:eastAsia="Times New Roman" w:hAnsi="Times New Roman" w:cs="Times New Roman"/>
                <w:sz w:val="28"/>
                <w:szCs w:val="28"/>
                <w:highlight w:val="white"/>
              </w:rPr>
              <w:t xml:space="preserve"> графіки. Програми для створення за змінювання графічних зображень. Створення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Зображення з геометричних фігур. Змінювання готових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зображень підписами чи коментарями у вигляді кількох слів. </w:t>
            </w:r>
          </w:p>
          <w:p w:rsidR="00156EC5" w:rsidRDefault="00B312D5">
            <w:pPr>
              <w:widowControl w:val="0"/>
              <w:spacing w:line="240" w:lineRule="auto"/>
            </w:pPr>
            <w:r>
              <w:rPr>
                <w:rFonts w:ascii="Times New Roman" w:eastAsia="Times New Roman" w:hAnsi="Times New Roman" w:cs="Times New Roman"/>
                <w:sz w:val="28"/>
                <w:szCs w:val="28"/>
                <w:highlight w:val="white"/>
              </w:rPr>
              <w:t>Сервіси для перегляду зображень картин художників. Віртуальні мистецькі галереї, екскурсії до музеїв.</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створення та опрацювання графічних зображень.</w:t>
            </w:r>
          </w:p>
          <w:p w:rsidR="00156EC5" w:rsidRDefault="00931BC9">
            <w:pPr>
              <w:widowControl w:val="0"/>
              <w:spacing w:line="240" w:lineRule="auto"/>
            </w:pPr>
            <w:r>
              <w:rPr>
                <w:rFonts w:ascii="Times New Roman" w:eastAsia="Times New Roman" w:hAnsi="Times New Roman" w:cs="Times New Roman"/>
                <w:sz w:val="28"/>
                <w:szCs w:val="28"/>
                <w:highlight w:val="white"/>
              </w:rPr>
              <w:t>Пошук зображень в І</w:t>
            </w:r>
            <w:r w:rsidR="00B312D5">
              <w:rPr>
                <w:rFonts w:ascii="Times New Roman" w:eastAsia="Times New Roman" w:hAnsi="Times New Roman" w:cs="Times New Roman"/>
                <w:sz w:val="28"/>
                <w:szCs w:val="28"/>
                <w:highlight w:val="white"/>
              </w:rPr>
              <w:t>нтернеті для природознавства (музичного та образотворчого мистецтв, читання тощо). Право на зображення. Розрізнення дозволів на використання чужих зображень.</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Команди та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Поняттям команди. Порівняння команди й спонукального речення. Команди й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Послідовність дій. Приклади послідовності дій у природі. Виконання послідовних дій. Пошук помилок в послідовності дій. </w:t>
            </w:r>
          </w:p>
          <w:p w:rsidR="00156EC5" w:rsidRDefault="00B312D5">
            <w:pPr>
              <w:widowControl w:val="0"/>
              <w:spacing w:line="240" w:lineRule="auto"/>
            </w:pPr>
            <w:r>
              <w:rPr>
                <w:rFonts w:ascii="Times New Roman" w:eastAsia="Times New Roman" w:hAnsi="Times New Roman" w:cs="Times New Roman"/>
                <w:sz w:val="28"/>
                <w:szCs w:val="28"/>
                <w:highlight w:val="white"/>
              </w:rPr>
              <w:t>Ігрові вправи з надання команд виконавцям у середовищах про</w:t>
            </w:r>
            <w:r w:rsidR="00931BC9">
              <w:rPr>
                <w:rFonts w:ascii="Times New Roman" w:eastAsia="Times New Roman" w:hAnsi="Times New Roman" w:cs="Times New Roman"/>
                <w:sz w:val="28"/>
                <w:szCs w:val="28"/>
                <w:highlight w:val="white"/>
              </w:rPr>
              <w:t>г</w:t>
            </w:r>
            <w:r>
              <w:rPr>
                <w:rFonts w:ascii="Times New Roman" w:eastAsia="Times New Roman" w:hAnsi="Times New Roman" w:cs="Times New Roman"/>
                <w:sz w:val="28"/>
                <w:szCs w:val="28"/>
                <w:highlight w:val="white"/>
              </w:rPr>
              <w:t>рамування.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двох або більше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Об’єднання предметів у групи за певними заданими ознаками. Назви групи однорідних предметів. Визначення ознак предметів, впізнавання предметів за даними ознаками. Складові частини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Ігри на змінювання послідовності дій, пошук помилок в послідовностях; об’єднання предметів у групи, вилучення зайвого за певними ознаками. </w:t>
            </w:r>
          </w:p>
        </w:tc>
        <w:tc>
          <w:tcPr>
            <w:tcW w:w="9579" w:type="dxa"/>
            <w:tcBorders>
              <w:top w:val="single" w:sz="4" w:space="0" w:color="00000A"/>
              <w:left w:val="single" w:sz="4" w:space="0" w:color="00000A"/>
              <w:bottom w:val="single" w:sz="4" w:space="0" w:color="00000A"/>
              <w:right w:val="single" w:sz="4" w:space="0" w:color="00000A"/>
            </w:tcBorders>
          </w:tcPr>
          <w:p w:rsidR="00296317" w:rsidRDefault="00296317">
            <w:pPr>
              <w:widowControl w:val="0"/>
              <w:spacing w:line="240" w:lineRule="auto"/>
              <w:rPr>
                <w:rFonts w:ascii="Times New Roman" w:eastAsia="Times New Roman" w:hAnsi="Times New Roman" w:cs="Times New Roman"/>
                <w:sz w:val="28"/>
                <w:szCs w:val="28"/>
                <w:highlight w:val="white"/>
              </w:rPr>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інформацію;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 допомогою яких органів чуття людина сприймає інформацію;</w:t>
            </w:r>
          </w:p>
          <w:p w:rsidR="00156EC5" w:rsidRDefault="00B312D5">
            <w:pPr>
              <w:widowControl w:val="0"/>
              <w:spacing w:line="240" w:lineRule="auto"/>
            </w:pPr>
            <w:r>
              <w:rPr>
                <w:rFonts w:ascii="Times New Roman" w:eastAsia="Times New Roman" w:hAnsi="Times New Roman" w:cs="Times New Roman"/>
                <w:sz w:val="28"/>
                <w:szCs w:val="28"/>
                <w:highlight w:val="white"/>
              </w:rPr>
              <w:t>для чого вивчають інформатику;</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приватну та публічну інформацію;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видів інформації за способом сприймання;</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властивостей інформації (без називання терміну) на конкретних прикладах;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правила безпечної поведінки в кабінеті інформатики; </w:t>
            </w:r>
          </w:p>
          <w:p w:rsidR="00156EC5" w:rsidRDefault="00B312D5">
            <w:pPr>
              <w:widowControl w:val="0"/>
              <w:spacing w:line="240" w:lineRule="auto"/>
            </w:pPr>
            <w:r>
              <w:rPr>
                <w:rFonts w:ascii="Times New Roman" w:eastAsia="Times New Roman" w:hAnsi="Times New Roman" w:cs="Times New Roman"/>
                <w:b/>
                <w:i/>
                <w:sz w:val="28"/>
                <w:szCs w:val="28"/>
                <w:highlight w:val="white"/>
              </w:rPr>
              <w:t>дотримується</w:t>
            </w:r>
            <w:r>
              <w:rPr>
                <w:rFonts w:ascii="Times New Roman" w:eastAsia="Times New Roman" w:hAnsi="Times New Roman" w:cs="Times New Roman"/>
                <w:sz w:val="28"/>
                <w:szCs w:val="28"/>
                <w:highlight w:val="white"/>
              </w:rPr>
              <w:t xml:space="preserve"> правил безпечного користування пристроями у кабінеті інформатики;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інформація, інформатика, приватна, публічна інформація</w:t>
            </w:r>
            <w:r>
              <w:rPr>
                <w:rFonts w:ascii="Times New Roman" w:eastAsia="Times New Roman" w:hAnsi="Times New Roman" w:cs="Times New Roman"/>
                <w:sz w:val="28"/>
                <w:szCs w:val="28"/>
                <w:highlight w:val="white"/>
              </w:rPr>
              <w:t xml:space="preserve"> та називає 3 сучасних пристрої для роботи з інформацією.</w:t>
            </w:r>
          </w:p>
          <w:p w:rsidR="00156EC5" w:rsidRDefault="00156EC5">
            <w:pPr>
              <w:spacing w:line="240" w:lineRule="auto"/>
            </w:pPr>
          </w:p>
          <w:p w:rsidR="00296317" w:rsidRDefault="00296317">
            <w:pPr>
              <w:spacing w:line="240" w:lineRule="auto"/>
            </w:pPr>
          </w:p>
          <w:p w:rsidR="00296317" w:rsidRDefault="00296317">
            <w:pPr>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сучасних пристроїв для роботи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використання пристроїв для роботи з інформацією у школі, вдома;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увімкнути та вимкнути комп’ютер та інші пристрої (за умови їх використання);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знаходити</w:t>
            </w:r>
            <w:r>
              <w:rPr>
                <w:rFonts w:ascii="Times New Roman" w:eastAsia="Times New Roman" w:hAnsi="Times New Roman" w:cs="Times New Roman"/>
                <w:sz w:val="28"/>
                <w:szCs w:val="28"/>
                <w:highlight w:val="white"/>
              </w:rPr>
              <w:t xml:space="preserve"> необхідні для роботи значки на </w:t>
            </w:r>
            <w:r>
              <w:rPr>
                <w:rFonts w:ascii="Times New Roman" w:eastAsia="Times New Roman" w:hAnsi="Times New Roman" w:cs="Times New Roman"/>
                <w:i/>
                <w:sz w:val="28"/>
                <w:szCs w:val="28"/>
                <w:highlight w:val="white"/>
              </w:rPr>
              <w:t xml:space="preserve">Робочому столі </w:t>
            </w:r>
            <w:r>
              <w:rPr>
                <w:rFonts w:ascii="Times New Roman" w:eastAsia="Times New Roman" w:hAnsi="Times New Roman" w:cs="Times New Roman"/>
                <w:sz w:val="28"/>
                <w:szCs w:val="28"/>
                <w:highlight w:val="white"/>
              </w:rPr>
              <w:t xml:space="preserve">та </w:t>
            </w:r>
            <w:r>
              <w:rPr>
                <w:rFonts w:ascii="Times New Roman" w:eastAsia="Times New Roman" w:hAnsi="Times New Roman" w:cs="Times New Roman"/>
                <w:b/>
                <w:i/>
                <w:sz w:val="28"/>
                <w:szCs w:val="28"/>
                <w:highlight w:val="white"/>
              </w:rPr>
              <w:t>розпочинає</w:t>
            </w:r>
            <w:r>
              <w:rPr>
                <w:rFonts w:ascii="Times New Roman" w:eastAsia="Times New Roman" w:hAnsi="Times New Roman" w:cs="Times New Roman"/>
                <w:sz w:val="28"/>
                <w:szCs w:val="28"/>
                <w:highlight w:val="white"/>
              </w:rPr>
              <w:t xml:space="preserve"> роботу в програмах;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 в середовищах</w:t>
            </w:r>
            <w:r>
              <w:rPr>
                <w:rFonts w:ascii="Times New Roman" w:eastAsia="Times New Roman" w:hAnsi="Times New Roman" w:cs="Times New Roman"/>
                <w:sz w:val="28"/>
                <w:szCs w:val="28"/>
                <w:highlight w:val="white"/>
              </w:rPr>
              <w:t xml:space="preserve"> для перегляду зображень, читання текстів, слухання музики та </w:t>
            </w:r>
            <w:r>
              <w:rPr>
                <w:rFonts w:ascii="Times New Roman" w:eastAsia="Times New Roman" w:hAnsi="Times New Roman" w:cs="Times New Roman"/>
                <w:b/>
                <w:i/>
                <w:sz w:val="28"/>
                <w:szCs w:val="28"/>
                <w:highlight w:val="white"/>
              </w:rPr>
              <w:t>завершує</w:t>
            </w:r>
            <w:r>
              <w:rPr>
                <w:rFonts w:ascii="Times New Roman" w:eastAsia="Times New Roman" w:hAnsi="Times New Roman" w:cs="Times New Roman"/>
                <w:sz w:val="28"/>
                <w:szCs w:val="28"/>
                <w:highlight w:val="white"/>
              </w:rPr>
              <w:t xml:space="preserve"> роботу з ними;</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використовувати</w:t>
            </w:r>
            <w:r>
              <w:rPr>
                <w:rFonts w:ascii="Times New Roman" w:eastAsia="Times New Roman" w:hAnsi="Times New Roman" w:cs="Times New Roman"/>
                <w:sz w:val="28"/>
                <w:szCs w:val="28"/>
                <w:highlight w:val="white"/>
              </w:rPr>
              <w:t xml:space="preserve"> маніпулятори для вибору та переміщення об’єктів;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змінити</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мовні режими на клавіатурі та ввести окремі символи;</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 відшукати</w:t>
            </w:r>
            <w:r>
              <w:rPr>
                <w:rFonts w:ascii="Times New Roman" w:eastAsia="Times New Roman" w:hAnsi="Times New Roman" w:cs="Times New Roman"/>
                <w:sz w:val="28"/>
                <w:szCs w:val="28"/>
                <w:highlight w:val="white"/>
              </w:rPr>
              <w:t xml:space="preserve"> необхідну інформацію в тексті та виділити частину тексту;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використовувати пристрої з навчальною метою;</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навичками раціональної організації робочого місця;</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робочий стіл, програма, комп’ютер, ноутбук, </w:t>
            </w:r>
            <w:proofErr w:type="spellStart"/>
            <w:r>
              <w:rPr>
                <w:rFonts w:ascii="Times New Roman" w:eastAsia="Times New Roman" w:hAnsi="Times New Roman" w:cs="Times New Roman"/>
                <w:i/>
                <w:sz w:val="28"/>
                <w:szCs w:val="28"/>
                <w:highlight w:val="white"/>
              </w:rPr>
              <w:t>смартфон</w:t>
            </w:r>
            <w:proofErr w:type="spellEnd"/>
            <w:r>
              <w:rPr>
                <w:rFonts w:ascii="Times New Roman" w:eastAsia="Times New Roman" w:hAnsi="Times New Roman" w:cs="Times New Roman"/>
                <w:i/>
                <w:sz w:val="28"/>
                <w:szCs w:val="28"/>
                <w:highlight w:val="white"/>
              </w:rPr>
              <w:t xml:space="preserve">, клавіатура, мишка, </w:t>
            </w:r>
            <w:proofErr w:type="spellStart"/>
            <w:r>
              <w:rPr>
                <w:rFonts w:ascii="Times New Roman" w:eastAsia="Times New Roman" w:hAnsi="Times New Roman" w:cs="Times New Roman"/>
                <w:i/>
                <w:sz w:val="28"/>
                <w:szCs w:val="28"/>
                <w:highlight w:val="white"/>
              </w:rPr>
              <w:t>тачпад</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(за умови використання)</w:t>
            </w:r>
            <w:r>
              <w:rPr>
                <w:rFonts w:ascii="Times New Roman" w:eastAsia="Times New Roman" w:hAnsi="Times New Roman" w:cs="Times New Roman"/>
                <w:i/>
                <w:sz w:val="28"/>
                <w:szCs w:val="28"/>
                <w:highlight w:val="white"/>
              </w:rPr>
              <w:t xml:space="preserve">. </w:t>
            </w: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загальні уявлення</w:t>
            </w:r>
            <w:r w:rsidR="004D4D7E">
              <w:rPr>
                <w:rFonts w:ascii="Times New Roman" w:eastAsia="Times New Roman" w:hAnsi="Times New Roman" w:cs="Times New Roman"/>
                <w:sz w:val="28"/>
                <w:szCs w:val="28"/>
                <w:highlight w:val="white"/>
              </w:rPr>
              <w:t xml:space="preserve"> про І</w:t>
            </w:r>
            <w:r>
              <w:rPr>
                <w:rFonts w:ascii="Times New Roman" w:eastAsia="Times New Roman" w:hAnsi="Times New Roman" w:cs="Times New Roman"/>
                <w:sz w:val="28"/>
                <w:szCs w:val="28"/>
                <w:highlight w:val="white"/>
              </w:rPr>
              <w:t xml:space="preserve">нтернет; </w:t>
            </w:r>
            <w:r>
              <w:rPr>
                <w:rFonts w:ascii="Times New Roman" w:eastAsia="Times New Roman" w:hAnsi="Times New Roman" w:cs="Times New Roman"/>
                <w:b/>
                <w:i/>
                <w:sz w:val="28"/>
                <w:szCs w:val="28"/>
                <w:highlight w:val="white"/>
              </w:rPr>
              <w:t>пояснює</w:t>
            </w:r>
            <w:r>
              <w:rPr>
                <w:rFonts w:ascii="Times New Roman" w:eastAsia="Times New Roman" w:hAnsi="Times New Roman" w:cs="Times New Roman"/>
                <w:sz w:val="28"/>
                <w:szCs w:val="28"/>
                <w:highlight w:val="white"/>
              </w:rPr>
              <w:t xml:space="preserve"> призначення програми-браузера;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розпочати роботу в браузері, додавати вкладки, закривати вкладки, завершувати роботу з браузером; відкривати необхідні для навчання сторінки через закладки, переходити за посиланнями, переглядати навчальне відео чи його заданий фрагмент; змінити розмір вікна браузера, згорнути, розгорнути вікно;</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дитячу інформацію та інформацію для дорослих;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про існування вікових обмежень на перегляд вмісту сторінок;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 клади </w:t>
            </w:r>
            <w:r>
              <w:rPr>
                <w:rFonts w:ascii="Times New Roman" w:eastAsia="Times New Roman" w:hAnsi="Times New Roman" w:cs="Times New Roman"/>
                <w:sz w:val="28"/>
                <w:szCs w:val="28"/>
                <w:highlight w:val="white"/>
              </w:rPr>
              <w:t>приватної та публічної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приклади </w:t>
            </w:r>
            <w:r>
              <w:rPr>
                <w:rFonts w:ascii="Times New Roman" w:eastAsia="Times New Roman" w:hAnsi="Times New Roman" w:cs="Times New Roman"/>
                <w:sz w:val="28"/>
                <w:szCs w:val="28"/>
                <w:highlight w:val="white"/>
              </w:rPr>
              <w:t>приватної інформації, яку не п</w:t>
            </w:r>
            <w:r w:rsidR="004D4D7E">
              <w:rPr>
                <w:rFonts w:ascii="Times New Roman" w:eastAsia="Times New Roman" w:hAnsi="Times New Roman" w:cs="Times New Roman"/>
                <w:sz w:val="28"/>
                <w:szCs w:val="28"/>
                <w:highlight w:val="white"/>
              </w:rPr>
              <w:t>овідомляють незнайомцям в І</w:t>
            </w:r>
            <w:r>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sidR="004D4D7E">
              <w:rPr>
                <w:rFonts w:ascii="Times New Roman" w:eastAsia="Times New Roman" w:hAnsi="Times New Roman" w:cs="Times New Roman"/>
                <w:sz w:val="28"/>
                <w:szCs w:val="28"/>
                <w:highlight w:val="white"/>
              </w:rPr>
              <w:t>правил безпеки в І</w:t>
            </w:r>
            <w:r>
              <w:rPr>
                <w:rFonts w:ascii="Times New Roman" w:eastAsia="Times New Roman" w:hAnsi="Times New Roman" w:cs="Times New Roman"/>
                <w:sz w:val="28"/>
                <w:szCs w:val="28"/>
                <w:highlight w:val="white"/>
              </w:rPr>
              <w:t>нтернеті щодо нерозголошення приватної (особистої та сімейної) інформації;</w:t>
            </w:r>
          </w:p>
          <w:p w:rsidR="00156EC5" w:rsidRDefault="004D4D7E">
            <w:pPr>
              <w:widowControl w:val="0"/>
              <w:spacing w:line="240" w:lineRule="auto"/>
            </w:pPr>
            <w:r>
              <w:rPr>
                <w:rFonts w:ascii="Times New Roman" w:eastAsia="Times New Roman" w:hAnsi="Times New Roman" w:cs="Times New Roman"/>
                <w:b/>
                <w:i/>
                <w:sz w:val="28"/>
                <w:szCs w:val="28"/>
                <w:highlight w:val="white"/>
              </w:rPr>
              <w:t>має уявле</w:t>
            </w:r>
            <w:r w:rsidR="00B312D5">
              <w:rPr>
                <w:rFonts w:ascii="Times New Roman" w:eastAsia="Times New Roman" w:hAnsi="Times New Roman" w:cs="Times New Roman"/>
                <w:b/>
                <w:i/>
                <w:sz w:val="28"/>
                <w:szCs w:val="28"/>
                <w:highlight w:val="white"/>
              </w:rPr>
              <w:t>н</w:t>
            </w:r>
            <w:r>
              <w:rPr>
                <w:rFonts w:ascii="Times New Roman" w:eastAsia="Times New Roman" w:hAnsi="Times New Roman" w:cs="Times New Roman"/>
                <w:b/>
                <w:i/>
                <w:sz w:val="28"/>
                <w:szCs w:val="28"/>
                <w:highlight w:val="white"/>
              </w:rPr>
              <w:t>ня</w:t>
            </w:r>
            <w:r w:rsidR="00B312D5">
              <w:rPr>
                <w:rFonts w:ascii="Times New Roman" w:eastAsia="Times New Roman" w:hAnsi="Times New Roman" w:cs="Times New Roman"/>
                <w:sz w:val="28"/>
                <w:szCs w:val="28"/>
                <w:highlight w:val="white"/>
              </w:rPr>
              <w:t xml:space="preserve"> про початкові норми авторського права щодо використання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4D4D7E">
              <w:rPr>
                <w:rFonts w:ascii="Times New Roman" w:eastAsia="Times New Roman" w:hAnsi="Times New Roman" w:cs="Times New Roman"/>
                <w:i/>
                <w:sz w:val="28"/>
                <w:szCs w:val="28"/>
                <w:highlight w:val="white"/>
              </w:rPr>
              <w:t xml:space="preserve"> браузер, І</w:t>
            </w:r>
            <w:r>
              <w:rPr>
                <w:rFonts w:ascii="Times New Roman" w:eastAsia="Times New Roman" w:hAnsi="Times New Roman" w:cs="Times New Roman"/>
                <w:i/>
                <w:sz w:val="28"/>
                <w:szCs w:val="28"/>
                <w:highlight w:val="white"/>
              </w:rPr>
              <w:t>нтернет, вікно, вкладка, відкрити, закрити браузер, посилання, закладка, відео.</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комп’ютерну графіку та способи її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впізнає</w:t>
            </w:r>
            <w:r>
              <w:rPr>
                <w:rFonts w:ascii="Times New Roman" w:eastAsia="Times New Roman" w:hAnsi="Times New Roman" w:cs="Times New Roman"/>
                <w:sz w:val="28"/>
                <w:szCs w:val="28"/>
                <w:highlight w:val="white"/>
              </w:rPr>
              <w:t xml:space="preserve"> значки та назви середовищ для створення та змінювання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створювати найпростіші зображення та змінювати їх, використовує для цього інструменти графічних редакторів;</w:t>
            </w:r>
          </w:p>
          <w:p w:rsidR="00156EC5" w:rsidRDefault="00B312D5">
            <w:pPr>
              <w:widowControl w:val="0"/>
              <w:spacing w:line="240" w:lineRule="auto"/>
            </w:pPr>
            <w:r>
              <w:rPr>
                <w:rFonts w:ascii="Times New Roman" w:eastAsia="Times New Roman" w:hAnsi="Times New Roman" w:cs="Times New Roman"/>
                <w:sz w:val="28"/>
                <w:szCs w:val="28"/>
                <w:highlight w:val="white"/>
              </w:rPr>
              <w:t>додавати підписи чи коментарі з кількох слів до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sidR="00931BC9">
              <w:rPr>
                <w:rFonts w:ascii="Times New Roman" w:eastAsia="Times New Roman" w:hAnsi="Times New Roman" w:cs="Times New Roman"/>
                <w:sz w:val="28"/>
                <w:szCs w:val="28"/>
                <w:highlight w:val="white"/>
              </w:rPr>
              <w:t xml:space="preserve"> відшукати та переглядати в І</w:t>
            </w:r>
            <w:r>
              <w:rPr>
                <w:rFonts w:ascii="Times New Roman" w:eastAsia="Times New Roman" w:hAnsi="Times New Roman" w:cs="Times New Roman"/>
                <w:sz w:val="28"/>
                <w:szCs w:val="28"/>
                <w:highlight w:val="white"/>
              </w:rPr>
              <w:t xml:space="preserve">нтернеті картину художника (задане зображення тварини, рослини тощо) та додати до закладок в браузері;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поважного ставлення до особистої інформації інших людей;</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3-5 пристроїв, що використовуються для створення та опрацювання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зображення, картина, фото, палітра, дозвіл на використання.</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команду, виконавців; послідовність дій;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відрізняє </w:t>
            </w:r>
            <w:r>
              <w:rPr>
                <w:rFonts w:ascii="Times New Roman" w:eastAsia="Times New Roman" w:hAnsi="Times New Roman" w:cs="Times New Roman"/>
                <w:sz w:val="28"/>
                <w:szCs w:val="28"/>
                <w:highlight w:val="white"/>
              </w:rPr>
              <w:t>команди від спонукальних речень;</w:t>
            </w:r>
          </w:p>
          <w:p w:rsidR="00156EC5" w:rsidRDefault="00B312D5">
            <w:pPr>
              <w:widowControl w:val="0"/>
              <w:spacing w:line="240" w:lineRule="auto"/>
            </w:pPr>
            <w:r>
              <w:rPr>
                <w:rFonts w:ascii="Times New Roman" w:eastAsia="Times New Roman" w:hAnsi="Times New Roman" w:cs="Times New Roman"/>
                <w:b/>
                <w:sz w:val="28"/>
                <w:szCs w:val="28"/>
                <w:highlight w:val="white"/>
              </w:rPr>
              <w:t xml:space="preserve">вміє </w:t>
            </w:r>
            <w:r>
              <w:rPr>
                <w:rFonts w:ascii="Times New Roman" w:eastAsia="Times New Roman" w:hAnsi="Times New Roman" w:cs="Times New Roman"/>
                <w:b/>
                <w:i/>
                <w:sz w:val="28"/>
                <w:szCs w:val="28"/>
                <w:highlight w:val="white"/>
              </w:rPr>
              <w:t xml:space="preserve">надавати команди </w:t>
            </w:r>
            <w:r>
              <w:rPr>
                <w:rFonts w:ascii="Times New Roman" w:eastAsia="Times New Roman" w:hAnsi="Times New Roman" w:cs="Times New Roman"/>
                <w:sz w:val="28"/>
                <w:szCs w:val="28"/>
                <w:highlight w:val="white"/>
              </w:rPr>
              <w:t>виконавцю в середовищах програмування;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шукати</w:t>
            </w:r>
            <w:r>
              <w:rPr>
                <w:rFonts w:ascii="Times New Roman" w:eastAsia="Times New Roman" w:hAnsi="Times New Roman" w:cs="Times New Roman"/>
                <w:sz w:val="28"/>
                <w:szCs w:val="28"/>
                <w:highlight w:val="white"/>
              </w:rPr>
              <w:t xml:space="preserve"> помилки в послідовності команд;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приклади послідовних дій в побуті;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повторюваність подій в казках, повторювані стани у природі;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помилки в поданих записах послідовних дій;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Pr>
                <w:rFonts w:ascii="Times New Roman" w:eastAsia="Times New Roman" w:hAnsi="Times New Roman" w:cs="Times New Roman"/>
                <w:sz w:val="28"/>
                <w:szCs w:val="28"/>
                <w:highlight w:val="white"/>
              </w:rPr>
              <w:t>певного порядку дій в іграх;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предмети в групу за певними ознаками, придумує назву групі;</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 xml:space="preserve">вилучає зайві </w:t>
            </w:r>
            <w:r>
              <w:rPr>
                <w:rFonts w:ascii="Times New Roman" w:eastAsia="Times New Roman" w:hAnsi="Times New Roman" w:cs="Times New Roman"/>
                <w:sz w:val="28"/>
                <w:szCs w:val="28"/>
                <w:highlight w:val="white"/>
              </w:rPr>
              <w:t>предмети з групи за ознаками, впізнає предмети за даними ознаками та обирає з групи;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 xml:space="preserve">складові частини одного предмета в ігрових середовищах;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команда, виконавець, порядок дій, послідовні дії.</w:t>
            </w:r>
          </w:p>
        </w:tc>
      </w:tr>
    </w:tbl>
    <w:p w:rsidR="00156EC5" w:rsidRDefault="00B312D5">
      <w:pPr>
        <w:spacing w:line="360" w:lineRule="auto"/>
      </w:pPr>
      <w:r>
        <w:rPr>
          <w:rFonts w:ascii="Times New Roman" w:eastAsia="Times New Roman" w:hAnsi="Times New Roman" w:cs="Times New Roman"/>
          <w:b/>
          <w:sz w:val="32"/>
          <w:szCs w:val="32"/>
          <w:highlight w:val="white"/>
        </w:rPr>
        <w:t xml:space="preserve"> </w:t>
      </w:r>
    </w:p>
    <w:p w:rsidR="00156EC5" w:rsidRDefault="00B312D5">
      <w:pPr>
        <w:pStyle w:val="a3"/>
        <w:spacing w:line="240" w:lineRule="auto"/>
        <w:contextualSpacing w:val="0"/>
        <w:jc w:val="center"/>
      </w:pPr>
      <w:bookmarkStart w:id="1" w:name="h.1g7ue87zgvpr" w:colFirst="0" w:colLast="0"/>
      <w:bookmarkEnd w:id="1"/>
      <w:r>
        <w:rPr>
          <w:rFonts w:ascii="Times New Roman" w:eastAsia="Times New Roman" w:hAnsi="Times New Roman" w:cs="Times New Roman"/>
          <w:sz w:val="32"/>
          <w:szCs w:val="32"/>
          <w:highlight w:val="white"/>
        </w:rPr>
        <w:t xml:space="preserve">3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p w:rsidR="00156EC5" w:rsidRDefault="00B312D5">
      <w:pPr>
        <w:spacing w:line="360" w:lineRule="auto"/>
        <w:jc w:val="center"/>
      </w:pPr>
      <w:r>
        <w:rPr>
          <w:rFonts w:ascii="Times New Roman" w:eastAsia="Times New Roman" w:hAnsi="Times New Roman" w:cs="Times New Roman"/>
          <w:b/>
          <w:sz w:val="32"/>
          <w:szCs w:val="32"/>
          <w:highlight w:val="white"/>
        </w:rPr>
        <w:t xml:space="preserve"> </w:t>
      </w:r>
    </w:p>
    <w:tbl>
      <w:tblPr>
        <w:tblStyle w:val="a6"/>
        <w:tblW w:w="14685" w:type="dxa"/>
        <w:tblInd w:w="-219" w:type="dxa"/>
        <w:tblLayout w:type="fixed"/>
        <w:tblLook w:val="0000" w:firstRow="0" w:lastRow="0" w:firstColumn="0" w:lastColumn="0" w:noHBand="0" w:noVBand="0"/>
      </w:tblPr>
      <w:tblGrid>
        <w:gridCol w:w="6315"/>
        <w:gridCol w:w="8370"/>
      </w:tblGrid>
      <w:tr w:rsidR="00156EC5">
        <w:trPr>
          <w:trHeight w:val="60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126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Інтернет</w:t>
            </w:r>
          </w:p>
          <w:p w:rsidR="00156EC5" w:rsidRDefault="00B312D5">
            <w:pPr>
              <w:widowControl w:val="0"/>
              <w:spacing w:line="240" w:lineRule="auto"/>
            </w:pPr>
            <w:r>
              <w:rPr>
                <w:rFonts w:ascii="Times New Roman" w:eastAsia="Times New Roman" w:hAnsi="Times New Roman" w:cs="Times New Roman"/>
                <w:sz w:val="28"/>
                <w:szCs w:val="28"/>
                <w:highlight w:val="white"/>
              </w:rPr>
              <w:t>Поняття п</w:t>
            </w:r>
            <w:r w:rsidR="00BC5760">
              <w:rPr>
                <w:rFonts w:ascii="Times New Roman" w:eastAsia="Times New Roman" w:hAnsi="Times New Roman" w:cs="Times New Roman"/>
                <w:sz w:val="28"/>
                <w:szCs w:val="28"/>
                <w:highlight w:val="white"/>
              </w:rPr>
              <w:t>ро мережі.  Поняття про мережу І</w:t>
            </w:r>
            <w:r>
              <w:rPr>
                <w:rFonts w:ascii="Times New Roman" w:eastAsia="Times New Roman" w:hAnsi="Times New Roman" w:cs="Times New Roman"/>
                <w:sz w:val="28"/>
                <w:szCs w:val="28"/>
                <w:highlight w:val="white"/>
              </w:rPr>
              <w:t xml:space="preserve">нтернет. Складові вікна програми-браузера. Поняття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її адреси. Пошук зоб</w:t>
            </w:r>
            <w:r w:rsidR="00BC5760">
              <w:rPr>
                <w:rFonts w:ascii="Times New Roman" w:eastAsia="Times New Roman" w:hAnsi="Times New Roman" w:cs="Times New Roman"/>
                <w:sz w:val="28"/>
                <w:szCs w:val="28"/>
                <w:highlight w:val="white"/>
              </w:rPr>
              <w:t>ражень, текстів, відео, карт в І</w:t>
            </w:r>
            <w:r>
              <w:rPr>
                <w:rFonts w:ascii="Times New Roman" w:eastAsia="Times New Roman" w:hAnsi="Times New Roman" w:cs="Times New Roman"/>
                <w:sz w:val="28"/>
                <w:szCs w:val="28"/>
                <w:highlight w:val="white"/>
              </w:rPr>
              <w:t>нтернеті для навчальних предметів. Пошук з різних джерел. Додавання найкращих результатів у закладки браузера. Структурування закладок у папки.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Ключові слова для пошуку (на прикладах знайомих текстів з природознавства, літературного читання, інших предметів). </w:t>
            </w:r>
          </w:p>
          <w:p w:rsidR="00156EC5" w:rsidRDefault="00BC5760">
            <w:pPr>
              <w:widowControl w:val="0"/>
              <w:spacing w:line="240" w:lineRule="auto"/>
            </w:pPr>
            <w:r>
              <w:rPr>
                <w:rFonts w:ascii="Times New Roman" w:eastAsia="Times New Roman" w:hAnsi="Times New Roman" w:cs="Times New Roman"/>
                <w:sz w:val="28"/>
                <w:szCs w:val="28"/>
                <w:highlight w:val="white"/>
              </w:rPr>
              <w:t>Авторське право та Інтернет. Безпечна робота в І</w:t>
            </w:r>
            <w:r w:rsidR="00B312D5">
              <w:rPr>
                <w:rFonts w:ascii="Times New Roman" w:eastAsia="Times New Roman" w:hAnsi="Times New Roman" w:cs="Times New Roman"/>
                <w:sz w:val="28"/>
                <w:szCs w:val="28"/>
                <w:highlight w:val="white"/>
              </w:rPr>
              <w:t>нтернеті. Налаштування безпечного пошуку та бе</w:t>
            </w:r>
            <w:r>
              <w:rPr>
                <w:rFonts w:ascii="Times New Roman" w:eastAsia="Times New Roman" w:hAnsi="Times New Roman" w:cs="Times New Roman"/>
                <w:sz w:val="28"/>
                <w:szCs w:val="28"/>
                <w:highlight w:val="white"/>
              </w:rPr>
              <w:t>зпе</w:t>
            </w:r>
            <w:r w:rsidR="00B312D5">
              <w:rPr>
                <w:rFonts w:ascii="Times New Roman" w:eastAsia="Times New Roman" w:hAnsi="Times New Roman" w:cs="Times New Roman"/>
                <w:sz w:val="28"/>
                <w:szCs w:val="28"/>
                <w:highlight w:val="white"/>
              </w:rPr>
              <w:t>чного перегляду відео.</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Людина та 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Роль інформації в житті людини. </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подання: текстовий, графічний, числовий, звуковий, відео. Перетворення інформації з одного виду в інший. Пристрої для роботи з текстовою, звуковою, відео інформацією.</w:t>
            </w:r>
            <w:r>
              <w:rPr>
                <w:rFonts w:ascii="Times New Roman" w:eastAsia="Times New Roman" w:hAnsi="Times New Roman" w:cs="Times New Roman"/>
                <w:sz w:val="28"/>
                <w:szCs w:val="28"/>
                <w:highlight w:val="white"/>
              </w:rPr>
              <w:br/>
              <w:t xml:space="preserve">Дії з інформацією: передавання, пошук, перетворення, використання. Переваги опрацювання інформації сучасними пристроями. </w:t>
            </w:r>
          </w:p>
          <w:p w:rsidR="00156EC5" w:rsidRDefault="00B312D5">
            <w:pPr>
              <w:widowControl w:val="0"/>
              <w:spacing w:line="240" w:lineRule="auto"/>
            </w:pPr>
            <w:r>
              <w:rPr>
                <w:rFonts w:ascii="Times New Roman" w:eastAsia="Times New Roman" w:hAnsi="Times New Roman" w:cs="Times New Roman"/>
                <w:sz w:val="28"/>
                <w:szCs w:val="28"/>
                <w:highlight w:val="white"/>
              </w:rPr>
              <w:t>Структурування інформації в документах, папках. Поняття меню.</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Програми та </w:t>
            </w:r>
            <w:proofErr w:type="spellStart"/>
            <w:r>
              <w:rPr>
                <w:rFonts w:ascii="Times New Roman" w:eastAsia="Times New Roman" w:hAnsi="Times New Roman" w:cs="Times New Roman"/>
                <w:sz w:val="28"/>
                <w:szCs w:val="28"/>
                <w:highlight w:val="white"/>
              </w:rPr>
              <w:t>онлайн</w:t>
            </w:r>
            <w:proofErr w:type="spellEnd"/>
            <w:r>
              <w:rPr>
                <w:rFonts w:ascii="Times New Roman" w:eastAsia="Times New Roman" w:hAnsi="Times New Roman" w:cs="Times New Roman"/>
                <w:sz w:val="28"/>
                <w:szCs w:val="28"/>
                <w:highlight w:val="white"/>
              </w:rPr>
              <w:t xml:space="preserve"> середовища для роботи з графічними даними.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карт. Пошук рідного краю на картах.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графічного редактора. Панель інструментів. Палітра кольорів. Колір фігури і колір фону. Створення та змінювання простих зображень. Доповнення малюнка підписом чи коментарем. </w:t>
            </w:r>
            <w:r>
              <w:rPr>
                <w:rFonts w:ascii="Times New Roman" w:eastAsia="Times New Roman" w:hAnsi="Times New Roman" w:cs="Times New Roman"/>
                <w:sz w:val="28"/>
                <w:szCs w:val="28"/>
                <w:highlight w:val="white"/>
              </w:rPr>
              <w:br/>
              <w:t xml:space="preserve">Створення зображень з геометричних фігур. </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і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План дій. Поняття алгоритму. Алгоритми і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Складання алгоритмів для виконавців. </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програмування для дітей: створення та змінювання послідовності команд у вигляді словесних, символьних блоків.</w:t>
            </w:r>
          </w:p>
          <w:p w:rsidR="00156EC5" w:rsidRDefault="00B312D5">
            <w:pPr>
              <w:widowControl w:val="0"/>
              <w:spacing w:line="240" w:lineRule="auto"/>
            </w:pPr>
            <w:r>
              <w:rPr>
                <w:rFonts w:ascii="Times New Roman" w:eastAsia="Times New Roman" w:hAnsi="Times New Roman" w:cs="Times New Roman"/>
                <w:sz w:val="28"/>
                <w:szCs w:val="28"/>
                <w:highlight w:val="white"/>
              </w:rPr>
              <w:t>Порядок виконання команд викона</w:t>
            </w:r>
            <w:r w:rsidR="00FA0B20">
              <w:rPr>
                <w:rFonts w:ascii="Times New Roman" w:eastAsia="Times New Roman" w:hAnsi="Times New Roman" w:cs="Times New Roman"/>
                <w:sz w:val="28"/>
                <w:szCs w:val="28"/>
                <w:highlight w:val="white"/>
              </w:rPr>
              <w:t>в</w:t>
            </w:r>
            <w:r>
              <w:rPr>
                <w:rFonts w:ascii="Times New Roman" w:eastAsia="Times New Roman" w:hAnsi="Times New Roman" w:cs="Times New Roman"/>
                <w:sz w:val="28"/>
                <w:szCs w:val="28"/>
                <w:highlight w:val="white"/>
              </w:rPr>
              <w:t>цем.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Пошук пропущених дій в знайомій послідовності.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Складові частини об’єктів. Схема складу. Зв’язки у схемах.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Істинні й хибні висловлювання. Логічне слідування. Використання логічних висловлювань з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для читання текстів. Закладки в тексті, цитати тощо.</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Віртуальні бібліотеки, довідники, енциклопедії, словники.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Текстові редактори. Переміщення в текстовому документі. Виділення частин тексту.  Змінювання  та вдосконалення текстів.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Основні команди редагування: вирізати, копіювати, вставити, видалити. Уведення символів за допомогою клавіатури.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текстів зображеннями.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в тексті: орієнтування в клітинках. Доповнення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текстів з оманливою та правдивою інформацію. Пошук хибних висловлювань у текстах (на основі інформації з інших предметів). </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Презентації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Доповідач/доповідачка та презентація. Культура </w:t>
            </w:r>
            <w:proofErr w:type="spellStart"/>
            <w:r>
              <w:rPr>
                <w:rFonts w:ascii="Times New Roman" w:eastAsia="Times New Roman" w:hAnsi="Times New Roman" w:cs="Times New Roman"/>
                <w:sz w:val="28"/>
                <w:szCs w:val="28"/>
                <w:highlight w:val="white"/>
              </w:rPr>
              <w:t>презентування</w:t>
            </w:r>
            <w:proofErr w:type="spellEnd"/>
            <w:r>
              <w:rPr>
                <w:rFonts w:ascii="Times New Roman" w:eastAsia="Times New Roman" w:hAnsi="Times New Roman" w:cs="Times New Roman"/>
                <w:sz w:val="28"/>
                <w:szCs w:val="28"/>
                <w:highlight w:val="white"/>
              </w:rPr>
              <w:t xml:space="preserve">. Слайд-шоу із зображень як вид </w:t>
            </w:r>
            <w:proofErr w:type="spellStart"/>
            <w:r>
              <w:rPr>
                <w:rFonts w:ascii="Times New Roman" w:eastAsia="Times New Roman" w:hAnsi="Times New Roman" w:cs="Times New Roman"/>
                <w:sz w:val="28"/>
                <w:szCs w:val="28"/>
                <w:highlight w:val="white"/>
              </w:rPr>
              <w:t>презентування</w:t>
            </w:r>
            <w:proofErr w:type="spellEnd"/>
            <w:r>
              <w:rPr>
                <w:rFonts w:ascii="Times New Roman" w:eastAsia="Times New Roman" w:hAnsi="Times New Roman" w:cs="Times New Roman"/>
                <w:sz w:val="28"/>
                <w:szCs w:val="28"/>
                <w:highlight w:val="white"/>
              </w:rPr>
              <w:t>. Середовище створення презентацій.</w:t>
            </w:r>
          </w:p>
          <w:p w:rsidR="00156EC5" w:rsidRDefault="00B312D5">
            <w:pPr>
              <w:widowControl w:val="0"/>
              <w:spacing w:line="240" w:lineRule="auto"/>
            </w:pPr>
            <w:r>
              <w:rPr>
                <w:rFonts w:ascii="Times New Roman" w:eastAsia="Times New Roman" w:hAnsi="Times New Roman" w:cs="Times New Roman"/>
                <w:sz w:val="28"/>
                <w:szCs w:val="28"/>
                <w:highlight w:val="white"/>
              </w:rPr>
              <w:t>Переміщення слайдами презентації. Режим показу презентації та режим змінювання слайдів. Переміщення текстових вікон/полів та зображень на слайдах.</w:t>
            </w:r>
          </w:p>
          <w:p w:rsidR="00156EC5" w:rsidRDefault="00B312D5">
            <w:pPr>
              <w:widowControl w:val="0"/>
              <w:spacing w:line="240" w:lineRule="auto"/>
            </w:pPr>
            <w:r>
              <w:rPr>
                <w:rFonts w:ascii="Times New Roman" w:eastAsia="Times New Roman" w:hAnsi="Times New Roman" w:cs="Times New Roman"/>
                <w:sz w:val="28"/>
                <w:szCs w:val="28"/>
                <w:highlight w:val="white"/>
              </w:rPr>
              <w:t>Утворення нового слайду, текстового вікна/поля. Доповнення презентації текстом, зображенням, схемою.</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sidR="00FA0B20">
              <w:rPr>
                <w:rFonts w:ascii="Times New Roman" w:eastAsia="Times New Roman" w:hAnsi="Times New Roman" w:cs="Times New Roman"/>
                <w:sz w:val="28"/>
                <w:szCs w:val="28"/>
                <w:highlight w:val="white"/>
              </w:rPr>
              <w:t xml:space="preserve"> про мережі, мережу І</w:t>
            </w:r>
            <w:r>
              <w:rPr>
                <w:rFonts w:ascii="Times New Roman" w:eastAsia="Times New Roman" w:hAnsi="Times New Roman" w:cs="Times New Roman"/>
                <w:sz w:val="28"/>
                <w:szCs w:val="28"/>
                <w:highlight w:val="white"/>
              </w:rPr>
              <w:t xml:space="preserve">нтернет,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xml:space="preserve">, адресу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xml:space="preserve">; </w:t>
            </w:r>
          </w:p>
          <w:p w:rsidR="00156EC5" w:rsidRDefault="00B312D5">
            <w:pPr>
              <w:spacing w:line="240" w:lineRule="auto"/>
            </w:pPr>
            <w:r>
              <w:rPr>
                <w:rFonts w:ascii="Times New Roman" w:eastAsia="Times New Roman" w:hAnsi="Times New Roman" w:cs="Times New Roman"/>
                <w:b/>
                <w:i/>
                <w:sz w:val="28"/>
                <w:szCs w:val="28"/>
                <w:highlight w:val="white"/>
              </w:rPr>
              <w:t>пояснює</w:t>
            </w:r>
            <w:r w:rsidR="00FA0B20">
              <w:rPr>
                <w:rFonts w:ascii="Times New Roman" w:eastAsia="Times New Roman" w:hAnsi="Times New Roman" w:cs="Times New Roman"/>
                <w:sz w:val="28"/>
                <w:szCs w:val="28"/>
                <w:highlight w:val="white"/>
              </w:rPr>
              <w:t xml:space="preserve"> порядок пошуку в мережі І</w:t>
            </w:r>
            <w:r>
              <w:rPr>
                <w:rFonts w:ascii="Times New Roman" w:eastAsia="Times New Roman" w:hAnsi="Times New Roman" w:cs="Times New Roman"/>
                <w:sz w:val="28"/>
                <w:szCs w:val="28"/>
                <w:highlight w:val="white"/>
              </w:rPr>
              <w:t xml:space="preserve">нтернет; </w:t>
            </w:r>
          </w:p>
          <w:p w:rsidR="00156EC5" w:rsidRDefault="00B312D5">
            <w:pPr>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посилання для переходу між </w:t>
            </w:r>
            <w:proofErr w:type="spellStart"/>
            <w:r>
              <w:rPr>
                <w:rFonts w:ascii="Times New Roman" w:eastAsia="Times New Roman" w:hAnsi="Times New Roman" w:cs="Times New Roman"/>
                <w:sz w:val="28"/>
                <w:szCs w:val="28"/>
                <w:highlight w:val="white"/>
              </w:rPr>
              <w:t>веб-сторінками</w:t>
            </w:r>
            <w:proofErr w:type="spellEnd"/>
            <w:r>
              <w:rPr>
                <w:rFonts w:ascii="Times New Roman" w:eastAsia="Times New Roman" w:hAnsi="Times New Roman" w:cs="Times New Roman"/>
                <w:sz w:val="28"/>
                <w:szCs w:val="28"/>
                <w:highlight w:val="white"/>
              </w:rPr>
              <w:t>;</w:t>
            </w:r>
          </w:p>
          <w:p w:rsidR="00156EC5" w:rsidRDefault="00B312D5">
            <w:pPr>
              <w:spacing w:line="240" w:lineRule="auto"/>
            </w:pPr>
            <w:r>
              <w:rPr>
                <w:rFonts w:ascii="Times New Roman" w:eastAsia="Times New Roman" w:hAnsi="Times New Roman" w:cs="Times New Roman"/>
                <w:b/>
                <w:i/>
                <w:sz w:val="28"/>
                <w:szCs w:val="28"/>
                <w:highlight w:val="white"/>
              </w:rPr>
              <w:t>вміє знайти</w:t>
            </w:r>
            <w:r>
              <w:rPr>
                <w:rFonts w:ascii="Times New Roman" w:eastAsia="Times New Roman" w:hAnsi="Times New Roman" w:cs="Times New Roman"/>
                <w:sz w:val="28"/>
                <w:szCs w:val="28"/>
                <w:highlight w:val="white"/>
              </w:rPr>
              <w:t xml:space="preserve"> додаткову інформацію для навчальних предметів та додати обрані сторінки у закладки браузера;</w:t>
            </w:r>
          </w:p>
          <w:p w:rsidR="00156EC5" w:rsidRDefault="00B312D5">
            <w:pPr>
              <w:spacing w:line="240" w:lineRule="auto"/>
            </w:pPr>
            <w:r>
              <w:rPr>
                <w:rFonts w:ascii="Times New Roman" w:eastAsia="Times New Roman" w:hAnsi="Times New Roman" w:cs="Times New Roman"/>
                <w:sz w:val="28"/>
                <w:szCs w:val="28"/>
                <w:highlight w:val="white"/>
              </w:rPr>
              <w:t>структурувати свої закладки у папки;</w:t>
            </w:r>
          </w:p>
          <w:p w:rsidR="00156EC5" w:rsidRDefault="00B312D5">
            <w:pPr>
              <w:spacing w:line="240" w:lineRule="auto"/>
            </w:pPr>
            <w:r>
              <w:rPr>
                <w:rFonts w:ascii="Times New Roman" w:eastAsia="Times New Roman" w:hAnsi="Times New Roman" w:cs="Times New Roman"/>
                <w:b/>
                <w:i/>
                <w:sz w:val="28"/>
                <w:szCs w:val="28"/>
                <w:highlight w:val="white"/>
              </w:rPr>
              <w:t xml:space="preserve">визначити </w:t>
            </w:r>
            <w:r>
              <w:rPr>
                <w:rFonts w:ascii="Times New Roman" w:eastAsia="Times New Roman" w:hAnsi="Times New Roman" w:cs="Times New Roman"/>
                <w:sz w:val="28"/>
                <w:szCs w:val="28"/>
                <w:highlight w:val="white"/>
              </w:rPr>
              <w:t>ключові слова знайомих текстів (з інших предметів);</w:t>
            </w:r>
          </w:p>
          <w:p w:rsidR="00156EC5" w:rsidRDefault="00B312D5">
            <w:pPr>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дотримується</w:t>
            </w:r>
            <w:r w:rsidR="00FA0B20">
              <w:rPr>
                <w:rFonts w:ascii="Times New Roman" w:eastAsia="Times New Roman" w:hAnsi="Times New Roman" w:cs="Times New Roman"/>
                <w:sz w:val="28"/>
                <w:szCs w:val="28"/>
                <w:highlight w:val="white"/>
              </w:rPr>
              <w:t xml:space="preserve"> правил безпечної роботи в І</w:t>
            </w:r>
            <w:r>
              <w:rPr>
                <w:rFonts w:ascii="Times New Roman" w:eastAsia="Times New Roman" w:hAnsi="Times New Roman" w:cs="Times New Roman"/>
                <w:sz w:val="28"/>
                <w:szCs w:val="28"/>
                <w:highlight w:val="white"/>
              </w:rPr>
              <w:t xml:space="preserve">нтернеті; </w:t>
            </w:r>
          </w:p>
          <w:p w:rsidR="00156EC5" w:rsidRDefault="00B312D5">
            <w:pPr>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налаштувати безпечний пошук та безпечний перегляд відео;</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FA0B20">
              <w:rPr>
                <w:rFonts w:ascii="Times New Roman" w:eastAsia="Times New Roman" w:hAnsi="Times New Roman" w:cs="Times New Roman"/>
                <w:i/>
                <w:sz w:val="28"/>
                <w:szCs w:val="28"/>
                <w:highlight w:val="white"/>
              </w:rPr>
              <w:t xml:space="preserve"> мережа І</w:t>
            </w:r>
            <w:r>
              <w:rPr>
                <w:rFonts w:ascii="Times New Roman" w:eastAsia="Times New Roman" w:hAnsi="Times New Roman" w:cs="Times New Roman"/>
                <w:i/>
                <w:sz w:val="28"/>
                <w:szCs w:val="28"/>
                <w:highlight w:val="white"/>
              </w:rPr>
              <w:t>нтернет, адреса сторінки, ключові слова, перейти за посиланням, додати у закладки, папка, авторське право.</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роль інформації в житті людини; </w:t>
            </w:r>
            <w:r>
              <w:rPr>
                <w:rFonts w:ascii="Times New Roman" w:eastAsia="Times New Roman" w:hAnsi="Times New Roman" w:cs="Times New Roman"/>
                <w:sz w:val="28"/>
                <w:szCs w:val="28"/>
                <w:highlight w:val="white"/>
              </w:rPr>
              <w:br/>
              <w:t>про різноманіття дій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види інформації за способом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що інформацію можна шукати, передавати, перетворювати, використовувати;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знає, </w:t>
            </w:r>
            <w:r>
              <w:rPr>
                <w:rFonts w:ascii="Times New Roman" w:eastAsia="Times New Roman" w:hAnsi="Times New Roman" w:cs="Times New Roman"/>
                <w:sz w:val="28"/>
                <w:szCs w:val="28"/>
                <w:highlight w:val="white"/>
              </w:rPr>
              <w:t>що одну і ту ж інформацію можна представити різними способами;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перетворювати одну форму подання інформації в іншу: (текстове - в графічне, числове - в текстове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створити папку та документи в ній;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3-5 пристроїв для роботи з текстом, звуком, відео;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текстова, графічна, звукова інформація, документ, меню.</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середовища обробки графічних даних;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пояснює </w:t>
            </w:r>
            <w:r>
              <w:rPr>
                <w:rFonts w:ascii="Times New Roman" w:eastAsia="Times New Roman" w:hAnsi="Times New Roman" w:cs="Times New Roman"/>
                <w:sz w:val="28"/>
                <w:szCs w:val="28"/>
                <w:highlight w:val="white"/>
              </w:rPr>
              <w:t xml:space="preserve">призначення графічних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в середовищі графічного редактора;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знайти рідний край на карті;</w:t>
            </w:r>
          </w:p>
          <w:p w:rsidR="00156EC5" w:rsidRDefault="00B312D5">
            <w:pPr>
              <w:widowControl w:val="0"/>
              <w:spacing w:line="240" w:lineRule="auto"/>
            </w:pPr>
            <w:r>
              <w:rPr>
                <w:rFonts w:ascii="Times New Roman" w:eastAsia="Times New Roman" w:hAnsi="Times New Roman" w:cs="Times New Roman"/>
                <w:b/>
                <w:i/>
                <w:sz w:val="28"/>
                <w:szCs w:val="28"/>
                <w:highlight w:val="white"/>
              </w:rPr>
              <w:t>обирає і використовує</w:t>
            </w:r>
            <w:r>
              <w:rPr>
                <w:rFonts w:ascii="Times New Roman" w:eastAsia="Times New Roman" w:hAnsi="Times New Roman" w:cs="Times New Roman"/>
                <w:sz w:val="28"/>
                <w:szCs w:val="28"/>
                <w:highlight w:val="white"/>
              </w:rPr>
              <w:t xml:space="preserve"> потрібні інструменти середовища графічного редактора для створення зображення за зразком та за власним задумом; </w:t>
            </w:r>
          </w:p>
          <w:p w:rsidR="00156EC5" w:rsidRDefault="00B312D5">
            <w:pPr>
              <w:widowControl w:val="0"/>
              <w:spacing w:line="240" w:lineRule="auto"/>
            </w:pPr>
            <w:r>
              <w:rPr>
                <w:rFonts w:ascii="Times New Roman" w:eastAsia="Times New Roman" w:hAnsi="Times New Roman" w:cs="Times New Roman"/>
                <w:b/>
                <w:i/>
                <w:sz w:val="28"/>
                <w:szCs w:val="28"/>
                <w:highlight w:val="white"/>
              </w:rPr>
              <w:t>задає і змінює</w:t>
            </w:r>
            <w:r>
              <w:rPr>
                <w:rFonts w:ascii="Times New Roman" w:eastAsia="Times New Roman" w:hAnsi="Times New Roman" w:cs="Times New Roman"/>
                <w:sz w:val="28"/>
                <w:szCs w:val="28"/>
                <w:highlight w:val="white"/>
              </w:rPr>
              <w:t xml:space="preserve"> колір фігури і колір фону;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підпис чи коментар до малюнка;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графічний редактор, палітра, фон, інструменти.</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алгоритми та виконавців алгоритмів;</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виконує</w:t>
            </w:r>
            <w:r>
              <w:rPr>
                <w:rFonts w:ascii="Times New Roman" w:eastAsia="Times New Roman" w:hAnsi="Times New Roman" w:cs="Times New Roman"/>
                <w:sz w:val="28"/>
                <w:szCs w:val="28"/>
                <w:highlight w:val="white"/>
              </w:rPr>
              <w:t xml:space="preserve"> прості алгоритми та складає алгоритми за прикладом;</w:t>
            </w:r>
          </w:p>
          <w:p w:rsidR="00156EC5" w:rsidRDefault="00B312D5">
            <w:pPr>
              <w:widowControl w:val="0"/>
              <w:spacing w:line="240" w:lineRule="auto"/>
            </w:pPr>
            <w:r>
              <w:rPr>
                <w:rFonts w:ascii="Times New Roman" w:eastAsia="Times New Roman" w:hAnsi="Times New Roman" w:cs="Times New Roman"/>
                <w:b/>
                <w:i/>
                <w:sz w:val="28"/>
                <w:szCs w:val="28"/>
                <w:highlight w:val="white"/>
              </w:rPr>
              <w:t>складає</w:t>
            </w:r>
            <w:r>
              <w:rPr>
                <w:rFonts w:ascii="Times New Roman" w:eastAsia="Times New Roman" w:hAnsi="Times New Roman" w:cs="Times New Roman"/>
                <w:sz w:val="28"/>
                <w:szCs w:val="28"/>
                <w:highlight w:val="white"/>
              </w:rPr>
              <w:t xml:space="preserve"> план дій, що приводить до заданої мети; </w:t>
            </w:r>
          </w:p>
          <w:p w:rsidR="00156EC5" w:rsidRDefault="00B312D5">
            <w:pPr>
              <w:spacing w:line="240" w:lineRule="auto"/>
            </w:pPr>
            <w:r>
              <w:rPr>
                <w:rFonts w:ascii="Times New Roman" w:eastAsia="Times New Roman" w:hAnsi="Times New Roman" w:cs="Times New Roman"/>
                <w:b/>
                <w:i/>
                <w:sz w:val="28"/>
                <w:szCs w:val="28"/>
                <w:highlight w:val="white"/>
              </w:rPr>
              <w:t>складає алгоритми</w:t>
            </w:r>
            <w:r>
              <w:rPr>
                <w:rFonts w:ascii="Times New Roman" w:eastAsia="Times New Roman" w:hAnsi="Times New Roman" w:cs="Times New Roman"/>
                <w:sz w:val="28"/>
                <w:szCs w:val="28"/>
                <w:highlight w:val="white"/>
              </w:rPr>
              <w:t xml:space="preserve"> для виконавців</w:t>
            </w:r>
            <w:r w:rsidR="00FA0B20">
              <w:rPr>
                <w:rFonts w:ascii="Times New Roman" w:eastAsia="Times New Roman" w:hAnsi="Times New Roman" w:cs="Times New Roman"/>
                <w:sz w:val="28"/>
                <w:szCs w:val="28"/>
                <w:highlight w:val="white"/>
              </w:rPr>
              <w:t xml:space="preserve"> до певної ситуації у середовища</w:t>
            </w:r>
            <w:r>
              <w:rPr>
                <w:rFonts w:ascii="Times New Roman" w:eastAsia="Times New Roman" w:hAnsi="Times New Roman" w:cs="Times New Roman"/>
                <w:sz w:val="28"/>
                <w:szCs w:val="28"/>
                <w:highlight w:val="white"/>
              </w:rPr>
              <w:t>х програмування для дітей;</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запис алгоритмів у вигляді блоків;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визначає </w:t>
            </w:r>
            <w:r>
              <w:rPr>
                <w:rFonts w:ascii="Times New Roman" w:eastAsia="Times New Roman" w:hAnsi="Times New Roman" w:cs="Times New Roman"/>
                <w:sz w:val="28"/>
                <w:szCs w:val="28"/>
                <w:highlight w:val="white"/>
              </w:rPr>
              <w:t>правильний порядок подання команд виконавцю у знайомому алгоритмі;</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знаходить</w:t>
            </w:r>
            <w:r>
              <w:rPr>
                <w:rFonts w:ascii="Times New Roman" w:eastAsia="Times New Roman" w:hAnsi="Times New Roman" w:cs="Times New Roman"/>
                <w:sz w:val="28"/>
                <w:szCs w:val="28"/>
                <w:highlight w:val="white"/>
              </w:rPr>
              <w:t xml:space="preserve"> пропущену команду в знайомій послідовності ;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оцінює </w:t>
            </w:r>
            <w:r>
              <w:rPr>
                <w:rFonts w:ascii="Times New Roman" w:eastAsia="Times New Roman" w:hAnsi="Times New Roman" w:cs="Times New Roman"/>
                <w:sz w:val="28"/>
                <w:szCs w:val="28"/>
                <w:highlight w:val="white"/>
              </w:rPr>
              <w:t xml:space="preserve">прості висловлювання як істині чи хибні;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завідомо хибні фрази; називає протилежні за змістом твердження;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формулює</w:t>
            </w:r>
            <w:r>
              <w:rPr>
                <w:rFonts w:ascii="Times New Roman" w:eastAsia="Times New Roman" w:hAnsi="Times New Roman" w:cs="Times New Roman"/>
                <w:sz w:val="28"/>
                <w:szCs w:val="28"/>
                <w:highlight w:val="white"/>
              </w:rPr>
              <w:t xml:space="preserve"> речення з логічним слідуванням;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складові частини об’єктів, представлених у вигляді простих схем, графів;</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зв'язок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 «складається з»;</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план дій, алгоритм, </w:t>
            </w:r>
            <w:proofErr w:type="spellStart"/>
            <w:r>
              <w:rPr>
                <w:rFonts w:ascii="Times New Roman" w:eastAsia="Times New Roman" w:hAnsi="Times New Roman" w:cs="Times New Roman"/>
                <w:i/>
                <w:sz w:val="28"/>
                <w:szCs w:val="28"/>
                <w:highlight w:val="white"/>
              </w:rPr>
              <w:t>істине</w:t>
            </w:r>
            <w:proofErr w:type="spellEnd"/>
            <w:r>
              <w:rPr>
                <w:rFonts w:ascii="Times New Roman" w:eastAsia="Times New Roman" w:hAnsi="Times New Roman" w:cs="Times New Roman"/>
                <w:i/>
                <w:sz w:val="28"/>
                <w:szCs w:val="28"/>
                <w:highlight w:val="white"/>
              </w:rPr>
              <w:t>, хибне, схема.</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роботи в середовищах для читання та змінювання текстів;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 xml:space="preserve">призначення віртуальних бібліотек та текстових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в середовищі для читання навчальної та художньої літератури;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здійснювати переміщення по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виділяти фрагменти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змінювати шрифт тексту: розмір, колір, накреслення символів;</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доповнювати текстовий документ графічними зображеннями;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основні команди редагування: “копіювати, вирізати, вставити, видалити”;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простій таблиці, доданій у текст;</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таблицю текстом чи зображенням;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шукає</w:t>
            </w:r>
            <w:r>
              <w:rPr>
                <w:rFonts w:ascii="Times New Roman" w:eastAsia="Times New Roman" w:hAnsi="Times New Roman" w:cs="Times New Roman"/>
                <w:sz w:val="28"/>
                <w:szCs w:val="28"/>
                <w:highlight w:val="white"/>
              </w:rPr>
              <w:t xml:space="preserve"> в текстах інформацію з хибними твердженнями та доводить істину;</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текстовий документ, змінити шрифт, копіювати, вирізати, вставити, видалити, таблиця.</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виступу в ролі доповідача/доповідачки;</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що презентації створюються для усного виступу;</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презентувати свою роботу;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у середовищі редактора презентацій;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переміщує та додає </w:t>
            </w:r>
            <w:r>
              <w:rPr>
                <w:rFonts w:ascii="Times New Roman" w:eastAsia="Times New Roman" w:hAnsi="Times New Roman" w:cs="Times New Roman"/>
                <w:sz w:val="28"/>
                <w:szCs w:val="28"/>
                <w:highlight w:val="white"/>
              </w:rPr>
              <w:t xml:space="preserve">текстові вікна/поля, графічні зображення до слайду;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кілька слайдів презентації та наповнює їх;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презентувати, доповідач, презентація, слайд-шоу, слайди.</w:t>
            </w:r>
          </w:p>
        </w:tc>
      </w:tr>
    </w:tbl>
    <w:p w:rsidR="00156EC5" w:rsidRDefault="00156EC5">
      <w:pPr>
        <w:spacing w:line="240" w:lineRule="auto"/>
      </w:pPr>
    </w:p>
    <w:p w:rsidR="00156EC5" w:rsidRDefault="00B312D5">
      <w:pPr>
        <w:pStyle w:val="a3"/>
        <w:spacing w:line="240" w:lineRule="auto"/>
        <w:contextualSpacing w:val="0"/>
        <w:jc w:val="center"/>
      </w:pPr>
      <w:bookmarkStart w:id="2" w:name="h.4lk1ile01ynb" w:colFirst="0" w:colLast="0"/>
      <w:bookmarkEnd w:id="2"/>
      <w:r>
        <w:rPr>
          <w:rFonts w:ascii="Times New Roman" w:eastAsia="Times New Roman" w:hAnsi="Times New Roman" w:cs="Times New Roman"/>
          <w:sz w:val="32"/>
          <w:szCs w:val="32"/>
          <w:highlight w:val="white"/>
        </w:rPr>
        <w:t xml:space="preserve">4 клас </w:t>
      </w:r>
    </w:p>
    <w:p w:rsidR="00156EC5" w:rsidRDefault="00B312D5">
      <w:pPr>
        <w:spacing w:line="240" w:lineRule="auto"/>
        <w:jc w:val="center"/>
      </w:pPr>
      <w:r>
        <w:rPr>
          <w:rFonts w:ascii="Times New Roman" w:eastAsia="Times New Roman" w:hAnsi="Times New Roman" w:cs="Times New Roman"/>
          <w:i/>
          <w:sz w:val="28"/>
          <w:szCs w:val="28"/>
          <w:highlight w:val="white"/>
        </w:rPr>
        <w:t xml:space="preserve">35 годин </w:t>
      </w:r>
      <w:r>
        <w:rPr>
          <w:rFonts w:ascii="Times New Roman" w:eastAsia="Times New Roman" w:hAnsi="Times New Roman" w:cs="Times New Roman"/>
          <w:sz w:val="28"/>
          <w:szCs w:val="28"/>
          <w:highlight w:val="white"/>
        </w:rPr>
        <w:t>(1 година на тиждень)</w:t>
      </w:r>
    </w:p>
    <w:p w:rsidR="00156EC5" w:rsidRDefault="00B312D5">
      <w:pPr>
        <w:spacing w:line="360" w:lineRule="auto"/>
        <w:jc w:val="center"/>
      </w:pPr>
      <w:r>
        <w:rPr>
          <w:rFonts w:ascii="Times New Roman" w:eastAsia="Times New Roman" w:hAnsi="Times New Roman" w:cs="Times New Roman"/>
          <w:b/>
          <w:sz w:val="28"/>
          <w:szCs w:val="28"/>
          <w:highlight w:val="white"/>
        </w:rPr>
        <w:t xml:space="preserve"> </w:t>
      </w:r>
    </w:p>
    <w:tbl>
      <w:tblPr>
        <w:tblStyle w:val="a7"/>
        <w:tblW w:w="14606" w:type="dxa"/>
        <w:tblInd w:w="-5" w:type="dxa"/>
        <w:tblLayout w:type="fixed"/>
        <w:tblLook w:val="0000" w:firstRow="0" w:lastRow="0" w:firstColumn="0" w:lastColumn="0" w:noHBand="0" w:noVBand="0"/>
      </w:tblPr>
      <w:tblGrid>
        <w:gridCol w:w="6101"/>
        <w:gridCol w:w="8505"/>
      </w:tblGrid>
      <w:tr w:rsidR="00156EC5">
        <w:trPr>
          <w:trHeight w:val="60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412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Електронні карти. Режими перегляду карт. Віртуальні подорожі сузір’ями, планетами, материками, океанами. </w:t>
            </w:r>
          </w:p>
          <w:p w:rsidR="00156EC5" w:rsidRDefault="00B312D5">
            <w:pPr>
              <w:widowControl w:val="0"/>
              <w:spacing w:line="240" w:lineRule="auto"/>
            </w:pPr>
            <w:r>
              <w:rPr>
                <w:rFonts w:ascii="Times New Roman" w:eastAsia="Times New Roman" w:hAnsi="Times New Roman" w:cs="Times New Roman"/>
                <w:sz w:val="28"/>
                <w:szCs w:val="28"/>
                <w:highlight w:val="white"/>
              </w:rPr>
              <w:t>Доповнення власної карти мітками (за матеріалами природознавчого характеру рідного краю).</w:t>
            </w:r>
          </w:p>
          <w:p w:rsidR="00156EC5" w:rsidRDefault="00B312D5">
            <w:pPr>
              <w:widowControl w:val="0"/>
              <w:spacing w:line="240" w:lineRule="auto"/>
            </w:pPr>
            <w:r>
              <w:rPr>
                <w:rFonts w:ascii="Times New Roman" w:eastAsia="Times New Roman" w:hAnsi="Times New Roman" w:cs="Times New Roman"/>
                <w:sz w:val="28"/>
                <w:szCs w:val="28"/>
                <w:highlight w:val="white"/>
              </w:rPr>
              <w:t>Схеми, діаграми на матеріалі інших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Робота в середовищі графічного редактора: змінювання зображень з використання функцій обертання, зміна кольору фігур та кольору фону. </w:t>
            </w:r>
          </w:p>
          <w:p w:rsidR="00156EC5" w:rsidRDefault="00B312D5">
            <w:pPr>
              <w:widowControl w:val="0"/>
              <w:spacing w:line="240" w:lineRule="auto"/>
            </w:pPr>
            <w:r>
              <w:rPr>
                <w:rFonts w:ascii="Times New Roman" w:eastAsia="Times New Roman" w:hAnsi="Times New Roman" w:cs="Times New Roman"/>
                <w:sz w:val="28"/>
                <w:szCs w:val="28"/>
                <w:highlight w:val="white"/>
              </w:rPr>
              <w:t>Обробка фото: інструменти освітлення, кольору, обертання, обрізання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Створення колажу із зображень.</w:t>
            </w:r>
          </w:p>
          <w:p w:rsidR="00156EC5" w:rsidRDefault="00156EC5">
            <w:pPr>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Орієнтування в списку книг еле</w:t>
            </w:r>
            <w:r w:rsidR="00FA0B20">
              <w:rPr>
                <w:rFonts w:ascii="Times New Roman" w:eastAsia="Times New Roman" w:hAnsi="Times New Roman" w:cs="Times New Roman"/>
                <w:sz w:val="28"/>
                <w:szCs w:val="28"/>
                <w:highlight w:val="white"/>
              </w:rPr>
              <w:t>к</w:t>
            </w:r>
            <w:r>
              <w:rPr>
                <w:rFonts w:ascii="Times New Roman" w:eastAsia="Times New Roman" w:hAnsi="Times New Roman" w:cs="Times New Roman"/>
                <w:sz w:val="28"/>
                <w:szCs w:val="28"/>
                <w:highlight w:val="white"/>
              </w:rPr>
              <w:t xml:space="preserve">тронної бібліотеки. Пошук літератури за назвою, автором/авторкою, мітками. Зміст твору. Закладки, коментар (помітки) у творі.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текстового редактора. Поєднання елементів на аркуші текстового документа: взаємне розміщення тексту, зображень, схем. </w:t>
            </w:r>
          </w:p>
          <w:p w:rsidR="00156EC5" w:rsidRDefault="00B312D5">
            <w:pPr>
              <w:widowControl w:val="0"/>
              <w:spacing w:line="240" w:lineRule="auto"/>
            </w:pPr>
            <w:r>
              <w:rPr>
                <w:rFonts w:ascii="Times New Roman" w:eastAsia="Times New Roman" w:hAnsi="Times New Roman" w:cs="Times New Roman"/>
                <w:sz w:val="28"/>
                <w:szCs w:val="28"/>
                <w:highlight w:val="white"/>
              </w:rPr>
              <w:t>Абзаци, посилання, заголовки, зміст.</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Вдосконалення текстів через виділення кольором, шрифтами фрагментів тексту, окремих слів.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Списки. Послідовні списки у текстах.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Доповнення готових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Змінювання та доповнення текстів з таблицями, зображеннями, схемами.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FA0B20">
            <w:pPr>
              <w:widowControl w:val="0"/>
              <w:spacing w:line="240" w:lineRule="auto"/>
            </w:pPr>
            <w:r>
              <w:rPr>
                <w:rFonts w:ascii="Times New Roman" w:eastAsia="Times New Roman" w:hAnsi="Times New Roman" w:cs="Times New Roman"/>
                <w:b/>
                <w:sz w:val="32"/>
                <w:szCs w:val="32"/>
                <w:highlight w:val="white"/>
              </w:rPr>
              <w:t>Співпраця в І</w:t>
            </w:r>
            <w:r w:rsidR="00B312D5">
              <w:rPr>
                <w:rFonts w:ascii="Times New Roman" w:eastAsia="Times New Roman" w:hAnsi="Times New Roman" w:cs="Times New Roman"/>
                <w:b/>
                <w:sz w:val="32"/>
                <w:szCs w:val="32"/>
                <w:highlight w:val="white"/>
              </w:rPr>
              <w:t>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П</w:t>
            </w:r>
            <w:r w:rsidR="00FA0B20">
              <w:rPr>
                <w:rFonts w:ascii="Times New Roman" w:eastAsia="Times New Roman" w:hAnsi="Times New Roman" w:cs="Times New Roman"/>
                <w:sz w:val="28"/>
                <w:szCs w:val="28"/>
                <w:highlight w:val="white"/>
              </w:rPr>
              <w:t>равила безпечного користування І</w:t>
            </w:r>
            <w:r>
              <w:rPr>
                <w:rFonts w:ascii="Times New Roman" w:eastAsia="Times New Roman" w:hAnsi="Times New Roman" w:cs="Times New Roman"/>
                <w:sz w:val="28"/>
                <w:szCs w:val="28"/>
                <w:highlight w:val="white"/>
              </w:rPr>
              <w:t>нтернетом. Мережевий етикет. Різниця між реальним та віртуальним спілкуванням.</w:t>
            </w:r>
          </w:p>
          <w:p w:rsidR="00156EC5" w:rsidRDefault="00B312D5">
            <w:pPr>
              <w:widowControl w:val="0"/>
              <w:spacing w:line="240" w:lineRule="auto"/>
            </w:pPr>
            <w:r>
              <w:rPr>
                <w:rFonts w:ascii="Times New Roman" w:eastAsia="Times New Roman" w:hAnsi="Times New Roman" w:cs="Times New Roman"/>
                <w:sz w:val="28"/>
                <w:szCs w:val="28"/>
                <w:highlight w:val="white"/>
              </w:rPr>
              <w:t>Електронна пошта. Захист облікового запису. Культура листування.</w:t>
            </w:r>
          </w:p>
          <w:p w:rsidR="00156EC5" w:rsidRDefault="00FA0B20">
            <w:pPr>
              <w:widowControl w:val="0"/>
              <w:spacing w:line="240" w:lineRule="auto"/>
            </w:pPr>
            <w:r>
              <w:rPr>
                <w:rFonts w:ascii="Times New Roman" w:eastAsia="Times New Roman" w:hAnsi="Times New Roman" w:cs="Times New Roman"/>
                <w:sz w:val="28"/>
                <w:szCs w:val="28"/>
                <w:highlight w:val="white"/>
              </w:rPr>
              <w:t>Інформаційні ресурси І</w:t>
            </w:r>
            <w:r w:rsidR="00B312D5">
              <w:rPr>
                <w:rFonts w:ascii="Times New Roman" w:eastAsia="Times New Roman" w:hAnsi="Times New Roman" w:cs="Times New Roman"/>
                <w:sz w:val="28"/>
                <w:szCs w:val="28"/>
                <w:highlight w:val="white"/>
              </w:rPr>
              <w:t>нтернету. Пошук навчальних матеріалів в мереж</w:t>
            </w:r>
            <w:r>
              <w:rPr>
                <w:rFonts w:ascii="Times New Roman" w:eastAsia="Times New Roman" w:hAnsi="Times New Roman" w:cs="Times New Roman"/>
                <w:sz w:val="28"/>
                <w:szCs w:val="28"/>
                <w:highlight w:val="white"/>
              </w:rPr>
              <w:t>і. Навчальна діяльність учня в І</w:t>
            </w:r>
            <w:r w:rsidR="00B312D5">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Рівні доступу до навчальних матеріалів. </w:t>
            </w:r>
          </w:p>
          <w:p w:rsidR="00156EC5" w:rsidRDefault="00B312D5">
            <w:pPr>
              <w:widowControl w:val="0"/>
              <w:spacing w:line="240" w:lineRule="auto"/>
            </w:pPr>
            <w:r>
              <w:rPr>
                <w:rFonts w:ascii="Times New Roman" w:eastAsia="Times New Roman" w:hAnsi="Times New Roman" w:cs="Times New Roman"/>
                <w:sz w:val="28"/>
                <w:szCs w:val="28"/>
                <w:highlight w:val="white"/>
              </w:rPr>
              <w:t>С</w:t>
            </w:r>
            <w:r w:rsidR="00FA0B20">
              <w:rPr>
                <w:rFonts w:ascii="Times New Roman" w:eastAsia="Times New Roman" w:hAnsi="Times New Roman" w:cs="Times New Roman"/>
                <w:sz w:val="28"/>
                <w:szCs w:val="28"/>
                <w:highlight w:val="white"/>
              </w:rPr>
              <w:t>п</w:t>
            </w:r>
            <w:r>
              <w:rPr>
                <w:rFonts w:ascii="Times New Roman" w:eastAsia="Times New Roman" w:hAnsi="Times New Roman" w:cs="Times New Roman"/>
                <w:sz w:val="28"/>
                <w:szCs w:val="28"/>
                <w:highlight w:val="white"/>
              </w:rPr>
              <w:t xml:space="preserve">івпраця в мережі (спільні документи, презентації, карти, колажі тощо). Коментування та відгуки до створених однокласниками/однокласницями продуктів. </w:t>
            </w:r>
          </w:p>
          <w:p w:rsidR="00156EC5" w:rsidRDefault="00B312D5">
            <w:pPr>
              <w:widowControl w:val="0"/>
              <w:spacing w:line="240" w:lineRule="auto"/>
            </w:pPr>
            <w:r>
              <w:rPr>
                <w:rFonts w:ascii="Times New Roman" w:eastAsia="Times New Roman" w:hAnsi="Times New Roman" w:cs="Times New Roman"/>
                <w:sz w:val="28"/>
                <w:szCs w:val="28"/>
                <w:highlight w:val="white"/>
              </w:rPr>
              <w:t>Служби для обміну знаннями, задоволення творчих потреб школярів. Сучасні пристрої для співпраці.</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з розгалуженням і повторенням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розгалуженням. </w:t>
            </w:r>
          </w:p>
          <w:p w:rsidR="00156EC5" w:rsidRDefault="00B312D5">
            <w:pPr>
              <w:widowControl w:val="0"/>
              <w:spacing w:line="240" w:lineRule="auto"/>
            </w:pPr>
            <w:r>
              <w:rPr>
                <w:rFonts w:ascii="Times New Roman" w:eastAsia="Times New Roman" w:hAnsi="Times New Roman" w:cs="Times New Roman"/>
                <w:sz w:val="28"/>
                <w:szCs w:val="28"/>
                <w:highlight w:val="white"/>
              </w:rPr>
              <w:t>Цикли: повторення задану кількість разів. Повторення до виконання умови.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циклами.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Створення та виконання алгоритмів з розгалуженням та циклами для виконавців у середовищі програмування для дітей.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Сортування та впорядкування об’єктів за деякою ознакою.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логічних висловлювань з </w:t>
            </w:r>
            <w:r>
              <w:rPr>
                <w:rFonts w:ascii="Times New Roman" w:eastAsia="Times New Roman" w:hAnsi="Times New Roman" w:cs="Times New Roman"/>
                <w:i/>
                <w:sz w:val="28"/>
                <w:szCs w:val="28"/>
                <w:highlight w:val="white"/>
              </w:rPr>
              <w:t>«якщо - то...»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Перетворення інформації. Перетворення інформації з текстової у графічну форму з використанням схем, діаграм. Перетворення інформації у вигляді тексту в таблицю з числами.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Передавання інформації. Пристрої для передавання інформації. Джерело інформації. Приймач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введення та виведення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Зберігання інформації. Носії інформації. Кодування інформації. Кодування та декодування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Складові комп’ютера. Історія виникнення пристроїв для роботи з інформацією.</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color w:val="333333"/>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електронні карти;</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w:t>
            </w:r>
            <w:r>
              <w:rPr>
                <w:rFonts w:ascii="Times New Roman" w:eastAsia="Times New Roman" w:hAnsi="Times New Roman" w:cs="Times New Roman"/>
                <w:sz w:val="28"/>
                <w:szCs w:val="28"/>
                <w:highlight w:val="white"/>
              </w:rPr>
              <w:t xml:space="preserve"> в електронних навчальних картах для перегляду сузір’їв, Сонячної системи, материків та океанів Землі, України;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 схемах та діаграмах;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власну карту міткою;</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доповнює пропущені дані в простих схемах, діаграмах;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w:t>
            </w:r>
            <w:r>
              <w:rPr>
                <w:rFonts w:ascii="Times New Roman" w:eastAsia="Times New Roman" w:hAnsi="Times New Roman" w:cs="Times New Roman"/>
                <w:sz w:val="28"/>
                <w:szCs w:val="28"/>
                <w:highlight w:val="white"/>
              </w:rPr>
              <w:t>схеми та діаграми для усних виступів;</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в середовищі графічного редактора зображення;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змінити</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вдосконалити</w:t>
            </w:r>
            <w:r>
              <w:rPr>
                <w:rFonts w:ascii="Times New Roman" w:eastAsia="Times New Roman" w:hAnsi="Times New Roman" w:cs="Times New Roman"/>
                <w:sz w:val="28"/>
                <w:szCs w:val="28"/>
                <w:highlight w:val="white"/>
              </w:rPr>
              <w:t xml:space="preserve"> зображення з використанням функцій обертання, зміни освітлення, кольору, поворотів, вирізання;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створити колаж з кількох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колаж, обертання, освітлення, діаграма.</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електронних книг та бібліотек;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початковими навичками пошуку в бібліотеках за автором/авторкою, назвою;</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гармонійне розміщення об’єктів на аркуші текстового документу; </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призначення заголовків, абзаців, посилань;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змісті текстового документу;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самостійно</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створити текст з 3-4 речень по 20 символів у кожному реченні;</w:t>
            </w:r>
          </w:p>
          <w:p w:rsidR="00156EC5" w:rsidRDefault="00B312D5">
            <w:pPr>
              <w:widowControl w:val="0"/>
              <w:spacing w:line="240" w:lineRule="auto"/>
            </w:pPr>
            <w:r>
              <w:rPr>
                <w:rFonts w:ascii="Times New Roman" w:eastAsia="Times New Roman" w:hAnsi="Times New Roman" w:cs="Times New Roman"/>
                <w:sz w:val="28"/>
                <w:szCs w:val="28"/>
                <w:highlight w:val="white"/>
              </w:rPr>
              <w:t>поєднувати текст, зображення, схеми на аркуші текстового документа;</w:t>
            </w:r>
          </w:p>
          <w:p w:rsidR="00156EC5" w:rsidRDefault="00B312D5">
            <w:pPr>
              <w:widowControl w:val="0"/>
              <w:spacing w:line="240" w:lineRule="auto"/>
            </w:pPr>
            <w:r>
              <w:rPr>
                <w:rFonts w:ascii="Times New Roman" w:eastAsia="Times New Roman" w:hAnsi="Times New Roman" w:cs="Times New Roman"/>
                <w:sz w:val="28"/>
                <w:szCs w:val="28"/>
                <w:highlight w:val="white"/>
              </w:rPr>
              <w:t>розташовувати текст лінійно, у вигляді списку, дотримуючись закономірності, даної в прикладі;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доповнювати таблиці даними, знайомих з інших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створювати на основі текстів таблиці та схеми (з готовим шаблоном таблиці чи схеми);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мовлення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текстовий редактор, мітка, список, коментар.</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p>
          <w:p w:rsidR="00156EC5" w:rsidRDefault="00B312D5">
            <w:pPr>
              <w:widowControl w:val="0"/>
              <w:spacing w:line="240" w:lineRule="auto"/>
            </w:pPr>
            <w:r>
              <w:rPr>
                <w:rFonts w:ascii="Times New Roman" w:eastAsia="Times New Roman" w:hAnsi="Times New Roman" w:cs="Times New Roman"/>
                <w:sz w:val="28"/>
                <w:szCs w:val="28"/>
                <w:highlight w:val="white"/>
              </w:rPr>
              <w:t>увійти у особистий обліковий запис поштової служби;</w:t>
            </w:r>
          </w:p>
          <w:p w:rsidR="00156EC5" w:rsidRDefault="00B312D5">
            <w:pPr>
              <w:widowControl w:val="0"/>
              <w:spacing w:line="240" w:lineRule="auto"/>
            </w:pPr>
            <w:r>
              <w:rPr>
                <w:rFonts w:ascii="Times New Roman" w:eastAsia="Times New Roman" w:hAnsi="Times New Roman" w:cs="Times New Roman"/>
                <w:b/>
                <w:i/>
                <w:sz w:val="28"/>
                <w:szCs w:val="28"/>
                <w:highlight w:val="white"/>
              </w:rPr>
              <w:t>надіслати</w:t>
            </w:r>
            <w:r>
              <w:rPr>
                <w:rFonts w:ascii="Times New Roman" w:eastAsia="Times New Roman" w:hAnsi="Times New Roman" w:cs="Times New Roman"/>
                <w:sz w:val="28"/>
                <w:szCs w:val="28"/>
                <w:highlight w:val="white"/>
              </w:rPr>
              <w:t xml:space="preserve"> лист вчителеві/вчительці та однокласникам/однокласницям;</w:t>
            </w:r>
          </w:p>
          <w:p w:rsidR="00156EC5" w:rsidRDefault="00B312D5">
            <w:pPr>
              <w:widowControl w:val="0"/>
              <w:spacing w:line="240" w:lineRule="auto"/>
            </w:pPr>
            <w:r>
              <w:rPr>
                <w:rFonts w:ascii="Times New Roman" w:eastAsia="Times New Roman" w:hAnsi="Times New Roman" w:cs="Times New Roman"/>
                <w:b/>
                <w:i/>
                <w:sz w:val="28"/>
                <w:szCs w:val="28"/>
                <w:highlight w:val="white"/>
              </w:rPr>
              <w:t>здійснювати навчальну діяльність</w:t>
            </w:r>
            <w:r w:rsidR="00FA0B20">
              <w:rPr>
                <w:rFonts w:ascii="Times New Roman" w:eastAsia="Times New Roman" w:hAnsi="Times New Roman" w:cs="Times New Roman"/>
                <w:sz w:val="28"/>
                <w:szCs w:val="28"/>
                <w:highlight w:val="white"/>
              </w:rPr>
              <w:t xml:space="preserve"> в І</w:t>
            </w:r>
            <w:r>
              <w:rPr>
                <w:rFonts w:ascii="Times New Roman" w:eastAsia="Times New Roman" w:hAnsi="Times New Roman" w:cs="Times New Roman"/>
                <w:sz w:val="28"/>
                <w:szCs w:val="28"/>
                <w:highlight w:val="white"/>
              </w:rPr>
              <w:t xml:space="preserve">нтернеті за підтримкою та під контролем педагогів у закритому захищеному середовищі в тому числі й разом з іншими учнями/ученицями; </w:t>
            </w:r>
          </w:p>
          <w:p w:rsidR="00156EC5" w:rsidRDefault="00B312D5">
            <w:pPr>
              <w:widowControl w:val="0"/>
              <w:spacing w:line="240" w:lineRule="auto"/>
            </w:pPr>
            <w:r>
              <w:rPr>
                <w:rFonts w:ascii="Times New Roman" w:eastAsia="Times New Roman" w:hAnsi="Times New Roman" w:cs="Times New Roman"/>
                <w:b/>
                <w:i/>
                <w:sz w:val="28"/>
                <w:szCs w:val="28"/>
                <w:highlight w:val="white"/>
              </w:rPr>
              <w:t>обрати</w:t>
            </w:r>
            <w:r>
              <w:rPr>
                <w:rFonts w:ascii="Times New Roman" w:eastAsia="Times New Roman" w:hAnsi="Times New Roman" w:cs="Times New Roman"/>
                <w:sz w:val="28"/>
                <w:szCs w:val="28"/>
                <w:highlight w:val="white"/>
              </w:rPr>
              <w:t xml:space="preserve"> служби для задоволення власних навчальних, творчих потреб серед запропонованих вчителем/вчителькою;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засоби захисту власного облікового запису;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w:t>
            </w:r>
            <w:r>
              <w:rPr>
                <w:rFonts w:ascii="Times New Roman" w:eastAsia="Times New Roman" w:hAnsi="Times New Roman" w:cs="Times New Roman"/>
                <w:sz w:val="28"/>
                <w:szCs w:val="28"/>
                <w:highlight w:val="white"/>
              </w:rPr>
              <w:t>особливості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надає доступ </w:t>
            </w:r>
            <w:r>
              <w:rPr>
                <w:rFonts w:ascii="Times New Roman" w:eastAsia="Times New Roman" w:hAnsi="Times New Roman" w:cs="Times New Roman"/>
                <w:sz w:val="28"/>
                <w:szCs w:val="28"/>
                <w:highlight w:val="white"/>
              </w:rPr>
              <w:t>однокласникам/однокласницям</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 xml:space="preserve">до власних навчальних матеріалів за електронною адресою; </w:t>
            </w:r>
          </w:p>
          <w:p w:rsidR="00156EC5" w:rsidRDefault="00B312D5">
            <w:pPr>
              <w:widowControl w:val="0"/>
              <w:spacing w:line="240" w:lineRule="auto"/>
            </w:pPr>
            <w:r>
              <w:rPr>
                <w:rFonts w:ascii="Times New Roman" w:eastAsia="Times New Roman" w:hAnsi="Times New Roman" w:cs="Times New Roman"/>
                <w:b/>
                <w:i/>
                <w:sz w:val="28"/>
                <w:szCs w:val="28"/>
                <w:highlight w:val="white"/>
              </w:rPr>
              <w:t>коментує</w:t>
            </w:r>
            <w:r>
              <w:rPr>
                <w:rFonts w:ascii="Times New Roman" w:eastAsia="Times New Roman" w:hAnsi="Times New Roman" w:cs="Times New Roman"/>
                <w:sz w:val="28"/>
                <w:szCs w:val="28"/>
                <w:highlight w:val="white"/>
              </w:rPr>
              <w:t xml:space="preserve"> продукти діяльності однокласників/однокласниць у мережі;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захищати свій інформаційний простір під час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віртуальний, мережевий етикет, електронна пошта, пароль, обліковий запис, доступ.</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color w:val="00000A"/>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виконувати, створювати та записувати алгоритми з розгалуженням та циклами; </w:t>
            </w:r>
          </w:p>
          <w:p w:rsidR="00156EC5" w:rsidRDefault="00B312D5">
            <w:pPr>
              <w:widowControl w:val="0"/>
              <w:spacing w:line="240" w:lineRule="auto"/>
            </w:pPr>
            <w:r>
              <w:rPr>
                <w:rFonts w:ascii="Times New Roman" w:eastAsia="Times New Roman" w:hAnsi="Times New Roman" w:cs="Times New Roman"/>
                <w:b/>
                <w:i/>
                <w:sz w:val="28"/>
                <w:szCs w:val="28"/>
                <w:highlight w:val="white"/>
              </w:rPr>
              <w:t>впорядкувати</w:t>
            </w:r>
            <w:r>
              <w:rPr>
                <w:rFonts w:ascii="Times New Roman" w:eastAsia="Times New Roman" w:hAnsi="Times New Roman" w:cs="Times New Roman"/>
                <w:sz w:val="28"/>
                <w:szCs w:val="28"/>
                <w:highlight w:val="white"/>
              </w:rPr>
              <w:t xml:space="preserve"> об’єкти за деякою ознакою;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зв'язки </w:t>
            </w:r>
            <w:r>
              <w:rPr>
                <w:rFonts w:ascii="Times New Roman" w:eastAsia="Times New Roman" w:hAnsi="Times New Roman" w:cs="Times New Roman"/>
                <w:i/>
                <w:sz w:val="28"/>
                <w:szCs w:val="28"/>
                <w:highlight w:val="white"/>
              </w:rPr>
              <w:t xml:space="preserve">«якщо - то» </w:t>
            </w:r>
            <w:r>
              <w:rPr>
                <w:rFonts w:ascii="Times New Roman" w:eastAsia="Times New Roman" w:hAnsi="Times New Roman" w:cs="Times New Roman"/>
                <w:sz w:val="28"/>
                <w:szCs w:val="28"/>
                <w:highlight w:val="white"/>
              </w:rPr>
              <w:t>у заданій ситуації;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 xml:space="preserve">розгалуження, цикл. </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те, що людина може здійснювати різні дії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перетворює</w:t>
            </w:r>
            <w:r>
              <w:rPr>
                <w:rFonts w:ascii="Times New Roman" w:eastAsia="Times New Roman" w:hAnsi="Times New Roman" w:cs="Times New Roman"/>
                <w:sz w:val="28"/>
                <w:szCs w:val="28"/>
                <w:highlight w:val="white"/>
              </w:rPr>
              <w:t xml:space="preserve"> інформацію: текстової та числової форми в графічну у вигляді схем, діаграм за допомогою поданих учителем/учителькою шаблонів;</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спосіб подання інформації; </w:t>
            </w:r>
          </w:p>
          <w:p w:rsidR="00156EC5" w:rsidRDefault="00B312D5">
            <w:pPr>
              <w:spacing w:line="240" w:lineRule="auto"/>
            </w:pP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приклади</w:t>
            </w:r>
            <w:r>
              <w:rPr>
                <w:rFonts w:ascii="Times New Roman" w:eastAsia="Times New Roman" w:hAnsi="Times New Roman" w:cs="Times New Roman"/>
                <w:sz w:val="28"/>
                <w:szCs w:val="28"/>
                <w:highlight w:val="white"/>
              </w:rPr>
              <w:t xml:space="preserve"> інформації, поданої різними способами;</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передавання, зберігання, кодування інформації; </w:t>
            </w:r>
          </w:p>
          <w:p w:rsidR="00156EC5" w:rsidRDefault="00B312D5">
            <w:pPr>
              <w:spacing w:line="240" w:lineRule="auto"/>
            </w:pPr>
            <w:r>
              <w:rPr>
                <w:rFonts w:ascii="Times New Roman" w:eastAsia="Times New Roman" w:hAnsi="Times New Roman" w:cs="Times New Roman"/>
                <w:sz w:val="28"/>
                <w:szCs w:val="28"/>
                <w:highlight w:val="white"/>
              </w:rPr>
              <w:t xml:space="preserve">про носії інформації; </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3-5 пристрої для передавання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t>розрізняє та наводить приклади</w:t>
            </w:r>
            <w:r>
              <w:rPr>
                <w:rFonts w:ascii="Times New Roman" w:eastAsia="Times New Roman" w:hAnsi="Times New Roman" w:cs="Times New Roman"/>
                <w:sz w:val="28"/>
                <w:szCs w:val="28"/>
                <w:highlight w:val="white"/>
              </w:rPr>
              <w:t xml:space="preserve"> пристроїв для введення та виведення інформації (3-5);</w:t>
            </w:r>
          </w:p>
          <w:p w:rsidR="00156EC5" w:rsidRDefault="00B312D5">
            <w:pPr>
              <w:spacing w:line="240" w:lineRule="auto"/>
            </w:pPr>
            <w:r>
              <w:rPr>
                <w:rFonts w:ascii="Times New Roman" w:eastAsia="Times New Roman" w:hAnsi="Times New Roman" w:cs="Times New Roman"/>
                <w:b/>
                <w:i/>
                <w:sz w:val="28"/>
                <w:szCs w:val="28"/>
                <w:highlight w:val="white"/>
              </w:rPr>
              <w:t>описує</w:t>
            </w:r>
            <w:r>
              <w:rPr>
                <w:rFonts w:ascii="Times New Roman" w:eastAsia="Times New Roman" w:hAnsi="Times New Roman" w:cs="Times New Roman"/>
                <w:sz w:val="28"/>
                <w:szCs w:val="28"/>
                <w:highlight w:val="white"/>
              </w:rPr>
              <w:t xml:space="preserve"> способи </w:t>
            </w:r>
            <w:r>
              <w:rPr>
                <w:rFonts w:ascii="Times New Roman" w:eastAsia="Times New Roman" w:hAnsi="Times New Roman" w:cs="Times New Roman"/>
                <w:b/>
                <w:i/>
                <w:sz w:val="28"/>
                <w:szCs w:val="28"/>
                <w:highlight w:val="white"/>
              </w:rPr>
              <w:t>та наводить приклади</w:t>
            </w:r>
            <w:r>
              <w:rPr>
                <w:rFonts w:ascii="Times New Roman" w:eastAsia="Times New Roman" w:hAnsi="Times New Roman" w:cs="Times New Roman"/>
                <w:sz w:val="28"/>
                <w:szCs w:val="28"/>
                <w:highlight w:val="white"/>
              </w:rPr>
              <w:t xml:space="preserve"> кодування і декодування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що інформацію можна зберігати, опрацьовувати та передавати на великі відстані в закодованому вигляді;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передавання, зберігання, кодування, декодування інформації, носії інформації, джерело, приймач інформації, пристрої введення, пристрої виведення.</w:t>
            </w:r>
          </w:p>
        </w:tc>
      </w:tr>
    </w:tbl>
    <w:p w:rsidR="00156EC5" w:rsidRDefault="00156EC5">
      <w:pPr>
        <w:spacing w:line="240" w:lineRule="auto"/>
      </w:pPr>
    </w:p>
    <w:sectPr w:rsidR="00156EC5" w:rsidSect="00A02556">
      <w:pgSz w:w="16838" w:h="11906" w:orient="landscape"/>
      <w:pgMar w:top="850" w:right="1134" w:bottom="0"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E14"/>
    <w:multiLevelType w:val="multilevel"/>
    <w:tmpl w:val="55D89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EB4D18"/>
    <w:multiLevelType w:val="multilevel"/>
    <w:tmpl w:val="C3401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65C56"/>
    <w:multiLevelType w:val="multilevel"/>
    <w:tmpl w:val="19F2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CC128F"/>
    <w:multiLevelType w:val="multilevel"/>
    <w:tmpl w:val="318E9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4"/>
  </w:compat>
  <w:rsids>
    <w:rsidRoot w:val="00156EC5"/>
    <w:rsid w:val="00095F65"/>
    <w:rsid w:val="00147D95"/>
    <w:rsid w:val="00156EC5"/>
    <w:rsid w:val="00296317"/>
    <w:rsid w:val="003B75D9"/>
    <w:rsid w:val="004A20B5"/>
    <w:rsid w:val="004D4D7E"/>
    <w:rsid w:val="005079CA"/>
    <w:rsid w:val="00535FD7"/>
    <w:rsid w:val="005F7EBA"/>
    <w:rsid w:val="00602693"/>
    <w:rsid w:val="00931BC9"/>
    <w:rsid w:val="00A02556"/>
    <w:rsid w:val="00B312D5"/>
    <w:rsid w:val="00B9048E"/>
    <w:rsid w:val="00BC5760"/>
    <w:rsid w:val="00CD6E68"/>
    <w:rsid w:val="00F01158"/>
    <w:rsid w:val="00FA0B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3" w:type="dxa"/>
        <w:bottom w:w="0" w:type="dxa"/>
        <w:right w:w="108" w:type="dxa"/>
      </w:tblCellMar>
    </w:tblPr>
  </w:style>
  <w:style w:type="table" w:customStyle="1" w:styleId="a6">
    <w:basedOn w:val="TableNormal"/>
    <w:tblPr>
      <w:tblStyleRowBandSize w:val="1"/>
      <w:tblStyleColBandSize w:val="1"/>
      <w:tblCellMar>
        <w:top w:w="0" w:type="dxa"/>
        <w:left w:w="113" w:type="dxa"/>
        <w:bottom w:w="0" w:type="dxa"/>
        <w:right w:w="108" w:type="dxa"/>
      </w:tblCellMar>
    </w:tblPr>
  </w:style>
  <w:style w:type="table" w:customStyle="1" w:styleId="a7">
    <w:basedOn w:val="TableNormal"/>
    <w:tblPr>
      <w:tblStyleRowBandSize w:val="1"/>
      <w:tblStyleColBandSize w:val="1"/>
      <w:tblCellMar>
        <w:top w:w="0" w:type="dxa"/>
        <w:left w:w="113"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3" w:type="dxa"/>
        <w:bottom w:w="0" w:type="dxa"/>
        <w:right w:w="108" w:type="dxa"/>
      </w:tblCellMar>
    </w:tblPr>
  </w:style>
  <w:style w:type="table" w:customStyle="1" w:styleId="a6">
    <w:basedOn w:val="TableNormal"/>
    <w:tblPr>
      <w:tblStyleRowBandSize w:val="1"/>
      <w:tblStyleColBandSize w:val="1"/>
      <w:tblCellMar>
        <w:top w:w="0" w:type="dxa"/>
        <w:left w:w="113" w:type="dxa"/>
        <w:bottom w:w="0" w:type="dxa"/>
        <w:right w:w="108" w:type="dxa"/>
      </w:tblCellMar>
    </w:tblPr>
  </w:style>
  <w:style w:type="table" w:customStyle="1" w:styleId="a7">
    <w:basedOn w:val="TableNormal"/>
    <w:tblPr>
      <w:tblStyleRowBandSize w:val="1"/>
      <w:tblStyleColBandSize w:val="1"/>
      <w:tblCellMar>
        <w:top w:w="0" w:type="dxa"/>
        <w:left w:w="11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22471</Words>
  <Characters>12809</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lototska</dc:creator>
  <cp:lastModifiedBy>lototska</cp:lastModifiedBy>
  <cp:revision>17</cp:revision>
  <dcterms:created xsi:type="dcterms:W3CDTF">2016-07-28T04:25:00Z</dcterms:created>
  <dcterms:modified xsi:type="dcterms:W3CDTF">2016-08-05T04:16:00Z</dcterms:modified>
</cp:coreProperties>
</file>